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33D96" w14:textId="7B159645" w:rsidR="00932D13" w:rsidRDefault="00932D13">
      <w:pPr>
        <w:pStyle w:val="Brdtekst"/>
        <w:spacing w:before="0"/>
        <w:ind w:left="6010"/>
        <w:rPr>
          <w:rFonts w:ascii="Times New Roman"/>
          <w:b w:val="0"/>
          <w:sz w:val="20"/>
        </w:rPr>
      </w:pPr>
    </w:p>
    <w:p w14:paraId="2EEE928A" w14:textId="5304EC6B" w:rsidR="00932D13" w:rsidRDefault="003F331B" w:rsidP="003F331B">
      <w:pPr>
        <w:pStyle w:val="Brdtekst"/>
        <w:spacing w:before="331"/>
        <w:jc w:val="center"/>
        <w:rPr>
          <w:rFonts w:ascii="Times New Roman"/>
          <w:b w:val="0"/>
        </w:rPr>
      </w:pPr>
      <w:r>
        <w:rPr>
          <w:noProof/>
          <w:lang w:eastAsia="da-DK"/>
        </w:rPr>
        <w:drawing>
          <wp:inline distT="0" distB="0" distL="0" distR="0" wp14:anchorId="7EEE9A36" wp14:editId="229F058D">
            <wp:extent cx="1352550" cy="1657350"/>
            <wp:effectExtent l="0" t="0" r="0" b="0"/>
            <wp:docPr id="1" name="Billede 1" descr="http://designguide.slagelse.dk/Materiale/Files/Logo_rgb.jpg"/>
            <wp:cNvGraphicFramePr/>
            <a:graphic xmlns:a="http://schemas.openxmlformats.org/drawingml/2006/main">
              <a:graphicData uri="http://schemas.openxmlformats.org/drawingml/2006/picture">
                <pic:pic xmlns:pic="http://schemas.openxmlformats.org/drawingml/2006/picture">
                  <pic:nvPicPr>
                    <pic:cNvPr id="1" name="Billede 1" descr="http://designguide.slagelse.dk/Materiale/Files/Logo_rgb.jpg"/>
                    <pic:cNvPicPr/>
                  </pic:nvPicPr>
                  <pic:blipFill>
                    <a:blip r:embed="rId8" cstate="print">
                      <a:lum contrast="12000"/>
                    </a:blip>
                    <a:srcRect/>
                    <a:stretch>
                      <a:fillRect/>
                    </a:stretch>
                  </pic:blipFill>
                  <pic:spPr bwMode="auto">
                    <a:xfrm>
                      <a:off x="0" y="0"/>
                      <a:ext cx="1352550" cy="1657350"/>
                    </a:xfrm>
                    <a:prstGeom prst="rect">
                      <a:avLst/>
                    </a:prstGeom>
                    <a:noFill/>
                    <a:ln w="9525">
                      <a:noFill/>
                      <a:miter lim="800000"/>
                      <a:headEnd/>
                      <a:tailEnd/>
                    </a:ln>
                  </pic:spPr>
                </pic:pic>
              </a:graphicData>
            </a:graphic>
          </wp:inline>
        </w:drawing>
      </w:r>
    </w:p>
    <w:p w14:paraId="7920CDDA" w14:textId="77777777" w:rsidR="003F331B" w:rsidRDefault="003F331B">
      <w:pPr>
        <w:pStyle w:val="Brdtekst"/>
        <w:spacing w:before="0"/>
        <w:ind w:left="1415" w:right="1434"/>
        <w:jc w:val="center"/>
        <w:rPr>
          <w:spacing w:val="-2"/>
        </w:rPr>
      </w:pPr>
    </w:p>
    <w:p w14:paraId="7DAAFF9A" w14:textId="7A86236C" w:rsidR="003F331B" w:rsidRDefault="00903C2E">
      <w:pPr>
        <w:pStyle w:val="Brdtekst"/>
        <w:spacing w:before="0"/>
        <w:ind w:left="1415" w:right="1434"/>
        <w:jc w:val="center"/>
        <w:rPr>
          <w:spacing w:val="-2"/>
        </w:rPr>
      </w:pPr>
      <w:r w:rsidRPr="003D16CE">
        <w:rPr>
          <w:spacing w:val="-2"/>
        </w:rPr>
        <w:t xml:space="preserve">Tilsynsrapport </w:t>
      </w:r>
    </w:p>
    <w:p w14:paraId="6E4500D1" w14:textId="77777777" w:rsidR="003F331B" w:rsidRDefault="003F331B">
      <w:pPr>
        <w:pStyle w:val="Brdtekst"/>
        <w:spacing w:before="0"/>
        <w:ind w:left="1415" w:right="1434"/>
        <w:jc w:val="center"/>
        <w:rPr>
          <w:spacing w:val="-2"/>
        </w:rPr>
      </w:pPr>
    </w:p>
    <w:p w14:paraId="117872F4" w14:textId="086F9C0E" w:rsidR="00932D13" w:rsidRPr="003F331B" w:rsidRDefault="00A3612D" w:rsidP="00263E05">
      <w:pPr>
        <w:pStyle w:val="Brdtekst"/>
        <w:spacing w:before="0"/>
        <w:ind w:left="1415" w:right="1434"/>
        <w:jc w:val="center"/>
        <w:rPr>
          <w:spacing w:val="-2"/>
          <w:sz w:val="36"/>
          <w:szCs w:val="36"/>
        </w:rPr>
      </w:pPr>
      <w:r w:rsidRPr="003F331B">
        <w:rPr>
          <w:spacing w:val="-2"/>
          <w:sz w:val="36"/>
          <w:szCs w:val="36"/>
        </w:rPr>
        <w:t xml:space="preserve">Behandlings- og </w:t>
      </w:r>
      <w:r w:rsidR="00263E05">
        <w:rPr>
          <w:spacing w:val="-2"/>
          <w:sz w:val="36"/>
          <w:szCs w:val="36"/>
        </w:rPr>
        <w:t>s</w:t>
      </w:r>
      <w:r w:rsidRPr="003F331B">
        <w:rPr>
          <w:spacing w:val="-2"/>
          <w:sz w:val="36"/>
          <w:szCs w:val="36"/>
        </w:rPr>
        <w:t>pecialundervisningstilbud</w:t>
      </w:r>
      <w:r w:rsidR="003F331B" w:rsidRPr="003F331B">
        <w:rPr>
          <w:spacing w:val="-2"/>
          <w:sz w:val="36"/>
          <w:szCs w:val="36"/>
        </w:rPr>
        <w:t>det</w:t>
      </w:r>
    </w:p>
    <w:p w14:paraId="23AD2F51" w14:textId="77777777" w:rsidR="003F331B" w:rsidRPr="003F331B" w:rsidRDefault="003F331B">
      <w:pPr>
        <w:pStyle w:val="Brdtekst"/>
        <w:spacing w:before="0"/>
        <w:ind w:left="1415" w:right="1434"/>
        <w:jc w:val="center"/>
        <w:rPr>
          <w:sz w:val="36"/>
          <w:szCs w:val="36"/>
        </w:rPr>
      </w:pPr>
    </w:p>
    <w:p w14:paraId="54DEC4AB" w14:textId="4B67A845" w:rsidR="00932D13" w:rsidRDefault="00AB44E8">
      <w:pPr>
        <w:pStyle w:val="Brdtekst"/>
        <w:spacing w:before="0" w:line="642" w:lineRule="exact"/>
        <w:ind w:left="1417" w:right="1434"/>
        <w:jc w:val="center"/>
        <w:rPr>
          <w:sz w:val="36"/>
          <w:szCs w:val="36"/>
        </w:rPr>
      </w:pPr>
      <w:r>
        <w:rPr>
          <w:sz w:val="36"/>
          <w:szCs w:val="36"/>
        </w:rPr>
        <w:t xml:space="preserve">Lille Valbygård Skole </w:t>
      </w:r>
    </w:p>
    <w:p w14:paraId="696F8FD7" w14:textId="77777777" w:rsidR="005658D2" w:rsidRDefault="005658D2">
      <w:pPr>
        <w:pStyle w:val="Brdtekst"/>
        <w:spacing w:before="0" w:line="642" w:lineRule="exact"/>
        <w:ind w:left="1417" w:right="1434"/>
        <w:jc w:val="center"/>
        <w:rPr>
          <w:sz w:val="36"/>
          <w:szCs w:val="36"/>
        </w:rPr>
      </w:pPr>
    </w:p>
    <w:p w14:paraId="049C02EC" w14:textId="2B4473D7" w:rsidR="005658D2" w:rsidRPr="005658D2" w:rsidRDefault="005658D2">
      <w:pPr>
        <w:pStyle w:val="Brdtekst"/>
        <w:spacing w:before="0" w:line="642" w:lineRule="exact"/>
        <w:ind w:left="1417" w:right="1434"/>
        <w:jc w:val="center"/>
        <w:rPr>
          <w:sz w:val="24"/>
          <w:szCs w:val="24"/>
        </w:rPr>
      </w:pPr>
      <w:r w:rsidRPr="005658D2">
        <w:rPr>
          <w:sz w:val="24"/>
          <w:szCs w:val="24"/>
        </w:rPr>
        <w:t>Skoleåret 202</w:t>
      </w:r>
      <w:r w:rsidR="00AB44E8">
        <w:rPr>
          <w:sz w:val="24"/>
          <w:szCs w:val="24"/>
        </w:rPr>
        <w:t>5</w:t>
      </w:r>
      <w:r w:rsidRPr="005658D2">
        <w:rPr>
          <w:sz w:val="24"/>
          <w:szCs w:val="24"/>
        </w:rPr>
        <w:t>-2</w:t>
      </w:r>
      <w:r w:rsidR="00AB44E8">
        <w:rPr>
          <w:sz w:val="24"/>
          <w:szCs w:val="24"/>
        </w:rPr>
        <w:t>6</w:t>
      </w:r>
    </w:p>
    <w:p w14:paraId="012BBFA6" w14:textId="6ACEE5EF" w:rsidR="00932D13" w:rsidRPr="003D16CE" w:rsidRDefault="00932D13">
      <w:pPr>
        <w:rPr>
          <w:b/>
        </w:rPr>
      </w:pPr>
    </w:p>
    <w:p w14:paraId="0663E986" w14:textId="68115140" w:rsidR="00932D13" w:rsidRPr="003D16CE" w:rsidRDefault="00932D13">
      <w:pPr>
        <w:rPr>
          <w:b/>
        </w:rPr>
      </w:pPr>
    </w:p>
    <w:p w14:paraId="42025F38" w14:textId="73BB91A1" w:rsidR="00932D13" w:rsidRPr="003D16CE" w:rsidRDefault="00932D13">
      <w:pPr>
        <w:spacing w:before="26"/>
        <w:rPr>
          <w:b/>
        </w:rPr>
      </w:pPr>
    </w:p>
    <w:p w14:paraId="105B554E" w14:textId="77777777" w:rsidR="00932D13" w:rsidRDefault="00932D13">
      <w:pPr>
        <w:spacing w:before="169"/>
        <w:rPr>
          <w:b/>
          <w:sz w:val="56"/>
        </w:rPr>
      </w:pPr>
    </w:p>
    <w:p w14:paraId="7A88B423" w14:textId="77777777" w:rsidR="009E5D56" w:rsidRDefault="009E5D56">
      <w:pPr>
        <w:spacing w:before="169"/>
        <w:rPr>
          <w:b/>
          <w:sz w:val="56"/>
        </w:rPr>
      </w:pPr>
    </w:p>
    <w:p w14:paraId="15465739" w14:textId="77777777" w:rsidR="009E5D56" w:rsidRDefault="009E5D56">
      <w:pPr>
        <w:spacing w:before="169"/>
        <w:rPr>
          <w:b/>
          <w:sz w:val="56"/>
        </w:rPr>
      </w:pPr>
    </w:p>
    <w:p w14:paraId="261B3EBD" w14:textId="77777777" w:rsidR="009E5D56" w:rsidRDefault="009E5D56">
      <w:pPr>
        <w:spacing w:before="169"/>
        <w:rPr>
          <w:b/>
          <w:sz w:val="56"/>
        </w:rPr>
      </w:pPr>
    </w:p>
    <w:p w14:paraId="5B293F53" w14:textId="77777777" w:rsidR="009E5D56" w:rsidRDefault="009E5D56">
      <w:pPr>
        <w:spacing w:before="169"/>
        <w:rPr>
          <w:b/>
          <w:sz w:val="56"/>
        </w:rPr>
      </w:pPr>
    </w:p>
    <w:p w14:paraId="3CECD4A2" w14:textId="77777777" w:rsidR="009E5D56" w:rsidRDefault="009E5D56">
      <w:pPr>
        <w:spacing w:before="169"/>
        <w:rPr>
          <w:b/>
          <w:sz w:val="56"/>
        </w:rPr>
      </w:pPr>
    </w:p>
    <w:p w14:paraId="56501B29" w14:textId="77777777" w:rsidR="009E5D56" w:rsidRDefault="009E5D56">
      <w:pPr>
        <w:spacing w:before="169"/>
        <w:rPr>
          <w:b/>
          <w:sz w:val="56"/>
        </w:rPr>
      </w:pPr>
    </w:p>
    <w:p w14:paraId="50B9F56B" w14:textId="77777777" w:rsidR="009E5D56" w:rsidRDefault="009E5D56">
      <w:pPr>
        <w:spacing w:before="169"/>
        <w:rPr>
          <w:b/>
          <w:sz w:val="56"/>
        </w:rPr>
      </w:pPr>
    </w:p>
    <w:p w14:paraId="3359E2B5" w14:textId="77777777" w:rsidR="009E5D56" w:rsidRPr="003D16CE" w:rsidRDefault="009E5D56">
      <w:pPr>
        <w:spacing w:before="169"/>
        <w:rPr>
          <w:b/>
          <w:sz w:val="56"/>
        </w:rPr>
      </w:pPr>
    </w:p>
    <w:sdt>
      <w:sdtPr>
        <w:rPr>
          <w:rFonts w:eastAsia="Arial" w:cs="Arial"/>
          <w:sz w:val="20"/>
          <w:szCs w:val="22"/>
          <w:lang w:eastAsia="en-US"/>
        </w:rPr>
        <w:id w:val="2145232560"/>
        <w:docPartObj>
          <w:docPartGallery w:val="Table of Contents"/>
          <w:docPartUnique/>
        </w:docPartObj>
      </w:sdtPr>
      <w:sdtEndPr>
        <w:rPr>
          <w:b/>
          <w:bCs/>
        </w:rPr>
      </w:sdtEndPr>
      <w:sdtContent>
        <w:p w14:paraId="398CA447" w14:textId="2C652953" w:rsidR="000D7560" w:rsidRDefault="000D7560">
          <w:pPr>
            <w:pStyle w:val="Overskrift"/>
          </w:pPr>
          <w:r>
            <w:t>Indhold</w:t>
          </w:r>
        </w:p>
        <w:p w14:paraId="16420F71" w14:textId="1E59797D" w:rsidR="001F3219" w:rsidRDefault="000D7560">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r>
            <w:fldChar w:fldCharType="begin"/>
          </w:r>
          <w:r>
            <w:instrText xml:space="preserve"> TOC \o "1-3" \h \z \u </w:instrText>
          </w:r>
          <w:r>
            <w:fldChar w:fldCharType="separate"/>
          </w:r>
          <w:hyperlink w:anchor="_Toc177551661" w:history="1">
            <w:r w:rsidR="001F3219" w:rsidRPr="0000306D">
              <w:rPr>
                <w:rStyle w:val="Hyperlink"/>
                <w:noProof/>
              </w:rPr>
              <w:t>Læsevejledning af tilsynsrapporten</w:t>
            </w:r>
            <w:r w:rsidR="001F3219">
              <w:rPr>
                <w:noProof/>
                <w:webHidden/>
              </w:rPr>
              <w:tab/>
            </w:r>
            <w:r w:rsidR="001F3219">
              <w:rPr>
                <w:noProof/>
                <w:webHidden/>
              </w:rPr>
              <w:fldChar w:fldCharType="begin"/>
            </w:r>
            <w:r w:rsidR="001F3219">
              <w:rPr>
                <w:noProof/>
                <w:webHidden/>
              </w:rPr>
              <w:instrText xml:space="preserve"> PAGEREF _Toc177551661 \h </w:instrText>
            </w:r>
            <w:r w:rsidR="001F3219">
              <w:rPr>
                <w:noProof/>
                <w:webHidden/>
              </w:rPr>
            </w:r>
            <w:r w:rsidR="001F3219">
              <w:rPr>
                <w:noProof/>
                <w:webHidden/>
              </w:rPr>
              <w:fldChar w:fldCharType="separate"/>
            </w:r>
            <w:r w:rsidR="00300A32">
              <w:rPr>
                <w:noProof/>
                <w:webHidden/>
              </w:rPr>
              <w:t>2</w:t>
            </w:r>
            <w:r w:rsidR="001F3219">
              <w:rPr>
                <w:noProof/>
                <w:webHidden/>
              </w:rPr>
              <w:fldChar w:fldCharType="end"/>
            </w:r>
          </w:hyperlink>
        </w:p>
        <w:p w14:paraId="7F5721E3" w14:textId="183D6298"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62" w:history="1">
            <w:r w:rsidRPr="0000306D">
              <w:rPr>
                <w:rStyle w:val="Hyperlink"/>
                <w:noProof/>
              </w:rPr>
              <w:t>Stamoplysninger</w:t>
            </w:r>
            <w:r w:rsidRPr="0000306D">
              <w:rPr>
                <w:rStyle w:val="Hyperlink"/>
                <w:noProof/>
                <w:spacing w:val="-6"/>
              </w:rPr>
              <w:t xml:space="preserve"> </w:t>
            </w:r>
            <w:r w:rsidRPr="0000306D">
              <w:rPr>
                <w:rStyle w:val="Hyperlink"/>
                <w:noProof/>
              </w:rPr>
              <w:t>om</w:t>
            </w:r>
            <w:r w:rsidRPr="0000306D">
              <w:rPr>
                <w:rStyle w:val="Hyperlink"/>
                <w:noProof/>
                <w:spacing w:val="-8"/>
              </w:rPr>
              <w:t xml:space="preserve"> </w:t>
            </w:r>
            <w:r w:rsidRPr="0000306D">
              <w:rPr>
                <w:rStyle w:val="Hyperlink"/>
                <w:noProof/>
                <w:spacing w:val="-2"/>
              </w:rPr>
              <w:t>tilbuddet</w:t>
            </w:r>
            <w:r>
              <w:rPr>
                <w:noProof/>
                <w:webHidden/>
              </w:rPr>
              <w:tab/>
            </w:r>
            <w:r>
              <w:rPr>
                <w:noProof/>
                <w:webHidden/>
              </w:rPr>
              <w:fldChar w:fldCharType="begin"/>
            </w:r>
            <w:r>
              <w:rPr>
                <w:noProof/>
                <w:webHidden/>
              </w:rPr>
              <w:instrText xml:space="preserve"> PAGEREF _Toc177551662 \h </w:instrText>
            </w:r>
            <w:r>
              <w:rPr>
                <w:noProof/>
                <w:webHidden/>
              </w:rPr>
            </w:r>
            <w:r>
              <w:rPr>
                <w:noProof/>
                <w:webHidden/>
              </w:rPr>
              <w:fldChar w:fldCharType="separate"/>
            </w:r>
            <w:r w:rsidR="00300A32">
              <w:rPr>
                <w:noProof/>
                <w:webHidden/>
              </w:rPr>
              <w:t>3</w:t>
            </w:r>
            <w:r>
              <w:rPr>
                <w:noProof/>
                <w:webHidden/>
              </w:rPr>
              <w:fldChar w:fldCharType="end"/>
            </w:r>
          </w:hyperlink>
        </w:p>
        <w:p w14:paraId="4CBBF860" w14:textId="350007D3"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63" w:history="1">
            <w:r w:rsidRPr="0000306D">
              <w:rPr>
                <w:rStyle w:val="Hyperlink"/>
                <w:noProof/>
              </w:rPr>
              <w:t>Fakta</w:t>
            </w:r>
            <w:r w:rsidRPr="0000306D">
              <w:rPr>
                <w:rStyle w:val="Hyperlink"/>
                <w:noProof/>
                <w:spacing w:val="-5"/>
              </w:rPr>
              <w:t xml:space="preserve"> </w:t>
            </w:r>
            <w:r w:rsidRPr="0000306D">
              <w:rPr>
                <w:rStyle w:val="Hyperlink"/>
                <w:noProof/>
              </w:rPr>
              <w:t>om</w:t>
            </w:r>
            <w:r w:rsidRPr="0000306D">
              <w:rPr>
                <w:rStyle w:val="Hyperlink"/>
                <w:noProof/>
                <w:spacing w:val="-6"/>
              </w:rPr>
              <w:t xml:space="preserve"> </w:t>
            </w:r>
            <w:r w:rsidRPr="0000306D">
              <w:rPr>
                <w:rStyle w:val="Hyperlink"/>
                <w:noProof/>
              </w:rPr>
              <w:t>tilsynets</w:t>
            </w:r>
            <w:r w:rsidRPr="0000306D">
              <w:rPr>
                <w:rStyle w:val="Hyperlink"/>
                <w:noProof/>
                <w:spacing w:val="-5"/>
              </w:rPr>
              <w:t xml:space="preserve"> </w:t>
            </w:r>
            <w:r w:rsidRPr="0000306D">
              <w:rPr>
                <w:rStyle w:val="Hyperlink"/>
                <w:noProof/>
                <w:spacing w:val="-2"/>
              </w:rPr>
              <w:t>gennemførelse</w:t>
            </w:r>
            <w:r>
              <w:rPr>
                <w:noProof/>
                <w:webHidden/>
              </w:rPr>
              <w:tab/>
            </w:r>
            <w:r>
              <w:rPr>
                <w:noProof/>
                <w:webHidden/>
              </w:rPr>
              <w:fldChar w:fldCharType="begin"/>
            </w:r>
            <w:r>
              <w:rPr>
                <w:noProof/>
                <w:webHidden/>
              </w:rPr>
              <w:instrText xml:space="preserve"> PAGEREF _Toc177551663 \h </w:instrText>
            </w:r>
            <w:r>
              <w:rPr>
                <w:noProof/>
                <w:webHidden/>
              </w:rPr>
            </w:r>
            <w:r>
              <w:rPr>
                <w:noProof/>
                <w:webHidden/>
              </w:rPr>
              <w:fldChar w:fldCharType="separate"/>
            </w:r>
            <w:r w:rsidR="00300A32">
              <w:rPr>
                <w:noProof/>
                <w:webHidden/>
              </w:rPr>
              <w:t>4</w:t>
            </w:r>
            <w:r>
              <w:rPr>
                <w:noProof/>
                <w:webHidden/>
              </w:rPr>
              <w:fldChar w:fldCharType="end"/>
            </w:r>
          </w:hyperlink>
        </w:p>
        <w:p w14:paraId="62345EE7" w14:textId="6F16ECA4"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64" w:history="1">
            <w:r w:rsidRPr="0000306D">
              <w:rPr>
                <w:rStyle w:val="Hyperlink"/>
                <w:noProof/>
              </w:rPr>
              <w:t>Konklusion</w:t>
            </w:r>
            <w:r w:rsidRPr="0000306D">
              <w:rPr>
                <w:rStyle w:val="Hyperlink"/>
                <w:noProof/>
                <w:spacing w:val="-6"/>
              </w:rPr>
              <w:t xml:space="preserve"> af</w:t>
            </w:r>
            <w:r w:rsidRPr="0000306D">
              <w:rPr>
                <w:rStyle w:val="Hyperlink"/>
                <w:noProof/>
                <w:spacing w:val="-7"/>
              </w:rPr>
              <w:t xml:space="preserve"> </w:t>
            </w:r>
            <w:r w:rsidRPr="0000306D">
              <w:rPr>
                <w:rStyle w:val="Hyperlink"/>
                <w:noProof/>
                <w:spacing w:val="-2"/>
              </w:rPr>
              <w:t>tilsynet</w:t>
            </w:r>
            <w:r>
              <w:rPr>
                <w:noProof/>
                <w:webHidden/>
              </w:rPr>
              <w:tab/>
            </w:r>
            <w:r>
              <w:rPr>
                <w:noProof/>
                <w:webHidden/>
              </w:rPr>
              <w:fldChar w:fldCharType="begin"/>
            </w:r>
            <w:r>
              <w:rPr>
                <w:noProof/>
                <w:webHidden/>
              </w:rPr>
              <w:instrText xml:space="preserve"> PAGEREF _Toc177551664 \h </w:instrText>
            </w:r>
            <w:r>
              <w:rPr>
                <w:noProof/>
                <w:webHidden/>
              </w:rPr>
            </w:r>
            <w:r>
              <w:rPr>
                <w:noProof/>
                <w:webHidden/>
              </w:rPr>
              <w:fldChar w:fldCharType="separate"/>
            </w:r>
            <w:r w:rsidR="00300A32">
              <w:rPr>
                <w:noProof/>
                <w:webHidden/>
              </w:rPr>
              <w:t>5</w:t>
            </w:r>
            <w:r>
              <w:rPr>
                <w:noProof/>
                <w:webHidden/>
              </w:rPr>
              <w:fldChar w:fldCharType="end"/>
            </w:r>
          </w:hyperlink>
        </w:p>
        <w:p w14:paraId="0E29B091" w14:textId="43CD699D"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65" w:history="1">
            <w:r w:rsidRPr="0000306D">
              <w:rPr>
                <w:rStyle w:val="Hyperlink"/>
                <w:noProof/>
              </w:rPr>
              <w:t>Tema 1: Undervisningens organisering</w:t>
            </w:r>
            <w:r>
              <w:rPr>
                <w:noProof/>
                <w:webHidden/>
              </w:rPr>
              <w:tab/>
            </w:r>
            <w:r>
              <w:rPr>
                <w:noProof/>
                <w:webHidden/>
              </w:rPr>
              <w:fldChar w:fldCharType="begin"/>
            </w:r>
            <w:r>
              <w:rPr>
                <w:noProof/>
                <w:webHidden/>
              </w:rPr>
              <w:instrText xml:space="preserve"> PAGEREF _Toc177551665 \h </w:instrText>
            </w:r>
            <w:r>
              <w:rPr>
                <w:noProof/>
                <w:webHidden/>
              </w:rPr>
            </w:r>
            <w:r>
              <w:rPr>
                <w:noProof/>
                <w:webHidden/>
              </w:rPr>
              <w:fldChar w:fldCharType="separate"/>
            </w:r>
            <w:r w:rsidR="00300A32">
              <w:rPr>
                <w:noProof/>
                <w:webHidden/>
              </w:rPr>
              <w:t>6</w:t>
            </w:r>
            <w:r>
              <w:rPr>
                <w:noProof/>
                <w:webHidden/>
              </w:rPr>
              <w:fldChar w:fldCharType="end"/>
            </w:r>
          </w:hyperlink>
        </w:p>
        <w:p w14:paraId="70676CAF" w14:textId="188E473F"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66" w:history="1">
            <w:r w:rsidRPr="0000306D">
              <w:rPr>
                <w:rStyle w:val="Hyperlink"/>
                <w:noProof/>
              </w:rPr>
              <w:t>Tema 2: Undervisningens tilrettelæggelse og indhold</w:t>
            </w:r>
            <w:r>
              <w:rPr>
                <w:noProof/>
                <w:webHidden/>
              </w:rPr>
              <w:tab/>
            </w:r>
            <w:r>
              <w:rPr>
                <w:noProof/>
                <w:webHidden/>
              </w:rPr>
              <w:fldChar w:fldCharType="begin"/>
            </w:r>
            <w:r>
              <w:rPr>
                <w:noProof/>
                <w:webHidden/>
              </w:rPr>
              <w:instrText xml:space="preserve"> PAGEREF _Toc177551666 \h </w:instrText>
            </w:r>
            <w:r>
              <w:rPr>
                <w:noProof/>
                <w:webHidden/>
              </w:rPr>
            </w:r>
            <w:r>
              <w:rPr>
                <w:noProof/>
                <w:webHidden/>
              </w:rPr>
              <w:fldChar w:fldCharType="separate"/>
            </w:r>
            <w:r w:rsidR="00300A32">
              <w:rPr>
                <w:noProof/>
                <w:webHidden/>
              </w:rPr>
              <w:t>7</w:t>
            </w:r>
            <w:r>
              <w:rPr>
                <w:noProof/>
                <w:webHidden/>
              </w:rPr>
              <w:fldChar w:fldCharType="end"/>
            </w:r>
          </w:hyperlink>
        </w:p>
        <w:p w14:paraId="4AC176C0" w14:textId="08A6DD0D"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67" w:history="1">
            <w:r w:rsidRPr="0000306D">
              <w:rPr>
                <w:rStyle w:val="Hyperlink"/>
                <w:noProof/>
              </w:rPr>
              <w:t>Tema 3: Elevernes selvstændighed og relationer</w:t>
            </w:r>
            <w:r>
              <w:rPr>
                <w:noProof/>
                <w:webHidden/>
              </w:rPr>
              <w:tab/>
            </w:r>
            <w:r>
              <w:rPr>
                <w:noProof/>
                <w:webHidden/>
              </w:rPr>
              <w:fldChar w:fldCharType="begin"/>
            </w:r>
            <w:r>
              <w:rPr>
                <w:noProof/>
                <w:webHidden/>
              </w:rPr>
              <w:instrText xml:space="preserve"> PAGEREF _Toc177551667 \h </w:instrText>
            </w:r>
            <w:r>
              <w:rPr>
                <w:noProof/>
                <w:webHidden/>
              </w:rPr>
            </w:r>
            <w:r>
              <w:rPr>
                <w:noProof/>
                <w:webHidden/>
              </w:rPr>
              <w:fldChar w:fldCharType="separate"/>
            </w:r>
            <w:r w:rsidR="00300A32">
              <w:rPr>
                <w:noProof/>
                <w:webHidden/>
              </w:rPr>
              <w:t>10</w:t>
            </w:r>
            <w:r>
              <w:rPr>
                <w:noProof/>
                <w:webHidden/>
              </w:rPr>
              <w:fldChar w:fldCharType="end"/>
            </w:r>
          </w:hyperlink>
        </w:p>
        <w:p w14:paraId="7AF58348" w14:textId="7E59451D"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68" w:history="1">
            <w:r w:rsidRPr="0000306D">
              <w:rPr>
                <w:rStyle w:val="Hyperlink"/>
                <w:noProof/>
              </w:rPr>
              <w:t>Tema 4: Målgruppe, metoder og resultater</w:t>
            </w:r>
            <w:r>
              <w:rPr>
                <w:noProof/>
                <w:webHidden/>
              </w:rPr>
              <w:tab/>
            </w:r>
            <w:r>
              <w:rPr>
                <w:noProof/>
                <w:webHidden/>
              </w:rPr>
              <w:fldChar w:fldCharType="begin"/>
            </w:r>
            <w:r>
              <w:rPr>
                <w:noProof/>
                <w:webHidden/>
              </w:rPr>
              <w:instrText xml:space="preserve"> PAGEREF _Toc177551668 \h </w:instrText>
            </w:r>
            <w:r>
              <w:rPr>
                <w:noProof/>
                <w:webHidden/>
              </w:rPr>
            </w:r>
            <w:r>
              <w:rPr>
                <w:noProof/>
                <w:webHidden/>
              </w:rPr>
              <w:fldChar w:fldCharType="separate"/>
            </w:r>
            <w:r w:rsidR="00300A32">
              <w:rPr>
                <w:noProof/>
                <w:webHidden/>
              </w:rPr>
              <w:t>12</w:t>
            </w:r>
            <w:r>
              <w:rPr>
                <w:noProof/>
                <w:webHidden/>
              </w:rPr>
              <w:fldChar w:fldCharType="end"/>
            </w:r>
          </w:hyperlink>
        </w:p>
        <w:p w14:paraId="37BA51B3" w14:textId="1AA8282C"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69" w:history="1">
            <w:r w:rsidRPr="0000306D">
              <w:rPr>
                <w:rStyle w:val="Hyperlink"/>
                <w:noProof/>
              </w:rPr>
              <w:t>Tema 5: Organisation og ledelse</w:t>
            </w:r>
            <w:r>
              <w:rPr>
                <w:noProof/>
                <w:webHidden/>
              </w:rPr>
              <w:tab/>
            </w:r>
            <w:r>
              <w:rPr>
                <w:noProof/>
                <w:webHidden/>
              </w:rPr>
              <w:fldChar w:fldCharType="begin"/>
            </w:r>
            <w:r>
              <w:rPr>
                <w:noProof/>
                <w:webHidden/>
              </w:rPr>
              <w:instrText xml:space="preserve"> PAGEREF _Toc177551669 \h </w:instrText>
            </w:r>
            <w:r>
              <w:rPr>
                <w:noProof/>
                <w:webHidden/>
              </w:rPr>
            </w:r>
            <w:r>
              <w:rPr>
                <w:noProof/>
                <w:webHidden/>
              </w:rPr>
              <w:fldChar w:fldCharType="separate"/>
            </w:r>
            <w:r w:rsidR="00300A32">
              <w:rPr>
                <w:noProof/>
                <w:webHidden/>
              </w:rPr>
              <w:t>13</w:t>
            </w:r>
            <w:r>
              <w:rPr>
                <w:noProof/>
                <w:webHidden/>
              </w:rPr>
              <w:fldChar w:fldCharType="end"/>
            </w:r>
          </w:hyperlink>
        </w:p>
        <w:p w14:paraId="01DD1347" w14:textId="39F1C61E"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70" w:history="1">
            <w:r w:rsidRPr="0000306D">
              <w:rPr>
                <w:rStyle w:val="Hyperlink"/>
                <w:noProof/>
              </w:rPr>
              <w:t>Tema 6: Kompetencer hos medarbejdere</w:t>
            </w:r>
            <w:r>
              <w:rPr>
                <w:noProof/>
                <w:webHidden/>
              </w:rPr>
              <w:tab/>
            </w:r>
            <w:r>
              <w:rPr>
                <w:noProof/>
                <w:webHidden/>
              </w:rPr>
              <w:fldChar w:fldCharType="begin"/>
            </w:r>
            <w:r>
              <w:rPr>
                <w:noProof/>
                <w:webHidden/>
              </w:rPr>
              <w:instrText xml:space="preserve"> PAGEREF _Toc177551670 \h </w:instrText>
            </w:r>
            <w:r>
              <w:rPr>
                <w:noProof/>
                <w:webHidden/>
              </w:rPr>
            </w:r>
            <w:r>
              <w:rPr>
                <w:noProof/>
                <w:webHidden/>
              </w:rPr>
              <w:fldChar w:fldCharType="separate"/>
            </w:r>
            <w:r w:rsidR="00300A32">
              <w:rPr>
                <w:noProof/>
                <w:webHidden/>
              </w:rPr>
              <w:t>15</w:t>
            </w:r>
            <w:r>
              <w:rPr>
                <w:noProof/>
                <w:webHidden/>
              </w:rPr>
              <w:fldChar w:fldCharType="end"/>
            </w:r>
          </w:hyperlink>
        </w:p>
        <w:p w14:paraId="193936B4" w14:textId="3A6BFF23"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71" w:history="1">
            <w:r w:rsidRPr="0000306D">
              <w:rPr>
                <w:rStyle w:val="Hyperlink"/>
                <w:noProof/>
              </w:rPr>
              <w:t>Tema 7: Økonomiske forhold</w:t>
            </w:r>
            <w:r>
              <w:rPr>
                <w:noProof/>
                <w:webHidden/>
              </w:rPr>
              <w:tab/>
            </w:r>
            <w:r>
              <w:rPr>
                <w:noProof/>
                <w:webHidden/>
              </w:rPr>
              <w:fldChar w:fldCharType="begin"/>
            </w:r>
            <w:r>
              <w:rPr>
                <w:noProof/>
                <w:webHidden/>
              </w:rPr>
              <w:instrText xml:space="preserve"> PAGEREF _Toc177551671 \h </w:instrText>
            </w:r>
            <w:r>
              <w:rPr>
                <w:noProof/>
                <w:webHidden/>
              </w:rPr>
            </w:r>
            <w:r>
              <w:rPr>
                <w:noProof/>
                <w:webHidden/>
              </w:rPr>
              <w:fldChar w:fldCharType="separate"/>
            </w:r>
            <w:r w:rsidR="00300A32">
              <w:rPr>
                <w:noProof/>
                <w:webHidden/>
              </w:rPr>
              <w:t>16</w:t>
            </w:r>
            <w:r>
              <w:rPr>
                <w:noProof/>
                <w:webHidden/>
              </w:rPr>
              <w:fldChar w:fldCharType="end"/>
            </w:r>
          </w:hyperlink>
        </w:p>
        <w:p w14:paraId="42F45BCD" w14:textId="79284137"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72" w:history="1">
            <w:r w:rsidRPr="0000306D">
              <w:rPr>
                <w:rStyle w:val="Hyperlink"/>
                <w:noProof/>
              </w:rPr>
              <w:t>Tema 8: Fysiske rammer</w:t>
            </w:r>
            <w:r>
              <w:rPr>
                <w:noProof/>
                <w:webHidden/>
              </w:rPr>
              <w:tab/>
            </w:r>
            <w:r>
              <w:rPr>
                <w:noProof/>
                <w:webHidden/>
              </w:rPr>
              <w:fldChar w:fldCharType="begin"/>
            </w:r>
            <w:r>
              <w:rPr>
                <w:noProof/>
                <w:webHidden/>
              </w:rPr>
              <w:instrText xml:space="preserve"> PAGEREF _Toc177551672 \h </w:instrText>
            </w:r>
            <w:r>
              <w:rPr>
                <w:noProof/>
                <w:webHidden/>
              </w:rPr>
            </w:r>
            <w:r>
              <w:rPr>
                <w:noProof/>
                <w:webHidden/>
              </w:rPr>
              <w:fldChar w:fldCharType="separate"/>
            </w:r>
            <w:r w:rsidR="00300A32">
              <w:rPr>
                <w:noProof/>
                <w:webHidden/>
              </w:rPr>
              <w:t>17</w:t>
            </w:r>
            <w:r>
              <w:rPr>
                <w:noProof/>
                <w:webHidden/>
              </w:rPr>
              <w:fldChar w:fldCharType="end"/>
            </w:r>
          </w:hyperlink>
        </w:p>
        <w:p w14:paraId="3372B219" w14:textId="6EFC5E3D" w:rsidR="001F3219" w:rsidRDefault="001F3219">
          <w:pPr>
            <w:pStyle w:val="Indholdsfortegnelse1"/>
            <w:tabs>
              <w:tab w:val="right" w:leader="dot" w:pos="10680"/>
            </w:tabs>
            <w:rPr>
              <w:rFonts w:asciiTheme="minorHAnsi" w:eastAsiaTheme="minorEastAsia" w:hAnsiTheme="minorHAnsi" w:cstheme="minorBidi"/>
              <w:noProof/>
              <w:kern w:val="2"/>
              <w:szCs w:val="22"/>
              <w:lang w:eastAsia="da-DK"/>
              <w14:ligatures w14:val="standardContextual"/>
            </w:rPr>
          </w:pPr>
          <w:hyperlink w:anchor="_Toc177551673" w:history="1">
            <w:r w:rsidRPr="0000306D">
              <w:rPr>
                <w:rStyle w:val="Hyperlink"/>
                <w:noProof/>
              </w:rPr>
              <w:t>Tema 9: Behandlings- og specialundervisningstilbuddets samarbejde med de relevante kommunale myndigheder</w:t>
            </w:r>
            <w:r>
              <w:rPr>
                <w:noProof/>
                <w:webHidden/>
              </w:rPr>
              <w:tab/>
            </w:r>
            <w:r>
              <w:rPr>
                <w:noProof/>
                <w:webHidden/>
              </w:rPr>
              <w:fldChar w:fldCharType="begin"/>
            </w:r>
            <w:r>
              <w:rPr>
                <w:noProof/>
                <w:webHidden/>
              </w:rPr>
              <w:instrText xml:space="preserve"> PAGEREF _Toc177551673 \h </w:instrText>
            </w:r>
            <w:r>
              <w:rPr>
                <w:noProof/>
                <w:webHidden/>
              </w:rPr>
            </w:r>
            <w:r>
              <w:rPr>
                <w:noProof/>
                <w:webHidden/>
              </w:rPr>
              <w:fldChar w:fldCharType="separate"/>
            </w:r>
            <w:r w:rsidR="00300A32">
              <w:rPr>
                <w:noProof/>
                <w:webHidden/>
              </w:rPr>
              <w:t>19</w:t>
            </w:r>
            <w:r>
              <w:rPr>
                <w:noProof/>
                <w:webHidden/>
              </w:rPr>
              <w:fldChar w:fldCharType="end"/>
            </w:r>
          </w:hyperlink>
        </w:p>
        <w:p w14:paraId="63870D0F" w14:textId="52272EC4" w:rsidR="000D7560" w:rsidRDefault="000D7560">
          <w:r>
            <w:rPr>
              <w:b/>
              <w:bCs/>
            </w:rPr>
            <w:fldChar w:fldCharType="end"/>
          </w:r>
        </w:p>
      </w:sdtContent>
    </w:sdt>
    <w:p w14:paraId="4C61AFCB" w14:textId="77777777" w:rsidR="00263E05" w:rsidRDefault="00263E05">
      <w:pPr>
        <w:tabs>
          <w:tab w:val="left" w:pos="5551"/>
        </w:tabs>
        <w:ind w:left="1233"/>
        <w:rPr>
          <w:b/>
          <w:sz w:val="28"/>
        </w:rPr>
      </w:pPr>
    </w:p>
    <w:p w14:paraId="3109177A" w14:textId="77777777" w:rsidR="00263E05" w:rsidRDefault="00263E05">
      <w:pPr>
        <w:tabs>
          <w:tab w:val="left" w:pos="5551"/>
        </w:tabs>
        <w:ind w:left="1233"/>
        <w:rPr>
          <w:b/>
          <w:sz w:val="28"/>
        </w:rPr>
      </w:pPr>
    </w:p>
    <w:p w14:paraId="5B8955E1" w14:textId="77777777" w:rsidR="00263E05" w:rsidRDefault="00263E05">
      <w:pPr>
        <w:tabs>
          <w:tab w:val="left" w:pos="5551"/>
        </w:tabs>
        <w:ind w:left="1233"/>
        <w:rPr>
          <w:b/>
          <w:sz w:val="28"/>
        </w:rPr>
      </w:pPr>
    </w:p>
    <w:p w14:paraId="1F06E932" w14:textId="77777777" w:rsidR="006C2631" w:rsidRDefault="006C2631">
      <w:pPr>
        <w:tabs>
          <w:tab w:val="left" w:pos="5551"/>
        </w:tabs>
        <w:ind w:left="1233"/>
        <w:rPr>
          <w:b/>
          <w:sz w:val="28"/>
        </w:rPr>
      </w:pPr>
    </w:p>
    <w:p w14:paraId="3FBFD167" w14:textId="77777777" w:rsidR="006C2631" w:rsidRDefault="006C2631">
      <w:pPr>
        <w:tabs>
          <w:tab w:val="left" w:pos="5551"/>
        </w:tabs>
        <w:ind w:left="1233"/>
        <w:rPr>
          <w:b/>
          <w:sz w:val="28"/>
        </w:rPr>
      </w:pPr>
    </w:p>
    <w:p w14:paraId="420CC8C9" w14:textId="77777777" w:rsidR="006C2631" w:rsidRDefault="006C2631">
      <w:pPr>
        <w:tabs>
          <w:tab w:val="left" w:pos="5551"/>
        </w:tabs>
        <w:ind w:left="1233"/>
        <w:rPr>
          <w:b/>
          <w:sz w:val="28"/>
        </w:rPr>
      </w:pPr>
    </w:p>
    <w:p w14:paraId="5E172BEC" w14:textId="77777777" w:rsidR="006C2631" w:rsidRDefault="006C2631">
      <w:pPr>
        <w:tabs>
          <w:tab w:val="left" w:pos="5551"/>
        </w:tabs>
        <w:ind w:left="1233"/>
        <w:rPr>
          <w:b/>
          <w:sz w:val="28"/>
        </w:rPr>
      </w:pPr>
    </w:p>
    <w:p w14:paraId="334D9C40" w14:textId="77777777" w:rsidR="006C2631" w:rsidRDefault="006C2631">
      <w:pPr>
        <w:tabs>
          <w:tab w:val="left" w:pos="5551"/>
        </w:tabs>
        <w:ind w:left="1233"/>
        <w:rPr>
          <w:b/>
          <w:sz w:val="28"/>
        </w:rPr>
      </w:pPr>
    </w:p>
    <w:p w14:paraId="3AFCBC5C" w14:textId="77777777" w:rsidR="006C2631" w:rsidRDefault="006C2631">
      <w:pPr>
        <w:tabs>
          <w:tab w:val="left" w:pos="5551"/>
        </w:tabs>
        <w:ind w:left="1233"/>
        <w:rPr>
          <w:b/>
          <w:sz w:val="28"/>
        </w:rPr>
      </w:pPr>
    </w:p>
    <w:p w14:paraId="15C8DFAB" w14:textId="77777777" w:rsidR="00263E05" w:rsidRDefault="00263E05">
      <w:pPr>
        <w:tabs>
          <w:tab w:val="left" w:pos="5551"/>
        </w:tabs>
        <w:ind w:left="1233"/>
        <w:rPr>
          <w:b/>
          <w:sz w:val="28"/>
        </w:rPr>
      </w:pPr>
    </w:p>
    <w:p w14:paraId="726849FB" w14:textId="77777777" w:rsidR="00263E05" w:rsidRDefault="00263E05">
      <w:pPr>
        <w:tabs>
          <w:tab w:val="left" w:pos="5551"/>
        </w:tabs>
        <w:ind w:left="1233"/>
        <w:rPr>
          <w:b/>
          <w:sz w:val="28"/>
        </w:rPr>
      </w:pPr>
    </w:p>
    <w:p w14:paraId="73921F4E" w14:textId="77777777" w:rsidR="00263E05" w:rsidRDefault="00263E05">
      <w:pPr>
        <w:tabs>
          <w:tab w:val="left" w:pos="5551"/>
        </w:tabs>
        <w:ind w:left="1233"/>
        <w:rPr>
          <w:b/>
          <w:sz w:val="28"/>
        </w:rPr>
      </w:pPr>
    </w:p>
    <w:p w14:paraId="10128C3E" w14:textId="77777777" w:rsidR="00263E05" w:rsidRDefault="00263E05">
      <w:pPr>
        <w:tabs>
          <w:tab w:val="left" w:pos="5551"/>
        </w:tabs>
        <w:ind w:left="1233"/>
        <w:rPr>
          <w:b/>
          <w:sz w:val="28"/>
        </w:rPr>
      </w:pPr>
    </w:p>
    <w:p w14:paraId="1AE43CCC" w14:textId="77189B4D" w:rsidR="00932D13" w:rsidRPr="003D16CE" w:rsidRDefault="00932D13">
      <w:pPr>
        <w:tabs>
          <w:tab w:val="left" w:pos="5551"/>
        </w:tabs>
        <w:ind w:left="1233"/>
        <w:rPr>
          <w:sz w:val="28"/>
        </w:rPr>
      </w:pPr>
    </w:p>
    <w:p w14:paraId="3A74D739" w14:textId="6897A570" w:rsidR="003F331B" w:rsidRDefault="003F331B" w:rsidP="00A3612D">
      <w:pPr>
        <w:tabs>
          <w:tab w:val="left" w:pos="5628"/>
        </w:tabs>
        <w:spacing w:before="322"/>
        <w:ind w:left="1233"/>
        <w:rPr>
          <w:b/>
          <w:spacing w:val="-5"/>
          <w:sz w:val="28"/>
        </w:rPr>
      </w:pPr>
    </w:p>
    <w:p w14:paraId="48EF8DF7" w14:textId="6AAF61AC" w:rsidR="00932D13" w:rsidRPr="003D16CE" w:rsidRDefault="00903C2E" w:rsidP="00A3612D">
      <w:pPr>
        <w:tabs>
          <w:tab w:val="left" w:pos="5628"/>
        </w:tabs>
        <w:spacing w:before="322"/>
        <w:ind w:left="1233"/>
        <w:rPr>
          <w:sz w:val="28"/>
        </w:rPr>
      </w:pPr>
      <w:r w:rsidRPr="003D16CE">
        <w:rPr>
          <w:b/>
          <w:sz w:val="28"/>
        </w:rPr>
        <w:tab/>
      </w:r>
    </w:p>
    <w:p w14:paraId="526A7008" w14:textId="77777777" w:rsidR="00932D13" w:rsidRPr="00263E05" w:rsidRDefault="00932D13">
      <w:pPr>
        <w:rPr>
          <w:sz w:val="28"/>
        </w:rPr>
        <w:sectPr w:rsidR="00932D13" w:rsidRPr="00263E05">
          <w:type w:val="continuous"/>
          <w:pgSz w:w="11910" w:h="16840"/>
          <w:pgMar w:top="620" w:right="600" w:bottom="280" w:left="62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932D13" w14:paraId="5F257EDE" w14:textId="77777777" w:rsidTr="00B53CBB">
        <w:trPr>
          <w:trHeight w:val="300"/>
        </w:trPr>
        <w:tc>
          <w:tcPr>
            <w:tcW w:w="10459" w:type="dxa"/>
            <w:tcBorders>
              <w:top w:val="single" w:sz="4" w:space="0" w:color="auto"/>
              <w:left w:val="single" w:sz="4" w:space="0" w:color="auto"/>
              <w:bottom w:val="single" w:sz="4" w:space="0" w:color="auto"/>
              <w:right w:val="single" w:sz="4" w:space="0" w:color="auto"/>
            </w:tcBorders>
            <w:shd w:val="clear" w:color="auto" w:fill="B8CCE3"/>
          </w:tcPr>
          <w:p w14:paraId="5858BBB2" w14:textId="26163382" w:rsidR="00932D13" w:rsidRPr="009E5D56" w:rsidRDefault="00192090" w:rsidP="00192090">
            <w:pPr>
              <w:pStyle w:val="Overskrift1"/>
              <w:ind w:left="175"/>
            </w:pPr>
            <w:bookmarkStart w:id="0" w:name="_Toc177551661"/>
            <w:r>
              <w:lastRenderedPageBreak/>
              <w:t xml:space="preserve">  </w:t>
            </w:r>
            <w:r w:rsidR="006C2631" w:rsidRPr="009E5D56">
              <w:t xml:space="preserve">Læsevejledning </w:t>
            </w:r>
            <w:r w:rsidR="00560D0A">
              <w:t>af tilsynsrapporten</w:t>
            </w:r>
            <w:bookmarkEnd w:id="0"/>
          </w:p>
        </w:tc>
      </w:tr>
      <w:tr w:rsidR="00932D13" w:rsidRPr="003F331B" w14:paraId="0D1BF215" w14:textId="77777777" w:rsidTr="00B53CBB">
        <w:trPr>
          <w:trHeight w:val="12994"/>
        </w:trPr>
        <w:tc>
          <w:tcPr>
            <w:tcW w:w="10459" w:type="dxa"/>
            <w:tcBorders>
              <w:top w:val="single" w:sz="4" w:space="0" w:color="auto"/>
            </w:tcBorders>
          </w:tcPr>
          <w:p w14:paraId="64517043" w14:textId="4CBC426B" w:rsidR="00192090" w:rsidRDefault="00F51255" w:rsidP="00192090">
            <w:pPr>
              <w:ind w:left="458" w:right="638"/>
            </w:pPr>
            <w:r>
              <w:t>Denne t</w:t>
            </w:r>
            <w:r w:rsidR="00192090" w:rsidRPr="00624D5F">
              <w:t xml:space="preserve">ilsynsrapport </w:t>
            </w:r>
            <w:r w:rsidR="00192090">
              <w:t xml:space="preserve">indeholder </w:t>
            </w:r>
            <w:r w:rsidR="0057054D">
              <w:t xml:space="preserve">en </w:t>
            </w:r>
            <w:r>
              <w:t xml:space="preserve">bedømmelse og </w:t>
            </w:r>
            <w:r w:rsidR="00192090">
              <w:t xml:space="preserve">vurdering af </w:t>
            </w:r>
            <w:r w:rsidR="00192090" w:rsidRPr="00C00A4D">
              <w:t xml:space="preserve">den generelle kvalitet </w:t>
            </w:r>
            <w:r w:rsidR="00192090">
              <w:t xml:space="preserve">på </w:t>
            </w:r>
            <w:r w:rsidR="00192090" w:rsidRPr="00C00A4D">
              <w:t>et privat behandlings- og specialundervisningstilbud til børn og unge</w:t>
            </w:r>
            <w:r w:rsidR="0057054D">
              <w:t>, beliggende i Slagelse kommune</w:t>
            </w:r>
            <w:r w:rsidR="00192090">
              <w:t>.</w:t>
            </w:r>
            <w:r w:rsidR="00AB5957">
              <w:t xml:space="preserve"> Der udarbejdes en årlig tilsynsrapport på baggrund af et løbende tilsyn.</w:t>
            </w:r>
          </w:p>
          <w:p w14:paraId="03D94C12" w14:textId="77777777" w:rsidR="00CA7F46" w:rsidRDefault="00CA7F46" w:rsidP="006A649E">
            <w:pPr>
              <w:ind w:left="458" w:right="638"/>
            </w:pPr>
          </w:p>
          <w:p w14:paraId="36C2E0A6" w14:textId="77777777" w:rsidR="00CA7F46" w:rsidRPr="00A84607" w:rsidRDefault="00CA7F46" w:rsidP="00185F5B">
            <w:pPr>
              <w:ind w:left="459" w:right="638"/>
              <w:rPr>
                <w:sz w:val="19"/>
                <w:szCs w:val="19"/>
              </w:rPr>
            </w:pPr>
            <w:r w:rsidRPr="00A84607">
              <w:rPr>
                <w:sz w:val="19"/>
                <w:szCs w:val="19"/>
              </w:rPr>
              <w:t>Tilsynet skal sikre</w:t>
            </w:r>
            <w:r>
              <w:rPr>
                <w:sz w:val="19"/>
                <w:szCs w:val="19"/>
              </w:rPr>
              <w:t>,</w:t>
            </w:r>
            <w:r w:rsidRPr="00A84607">
              <w:rPr>
                <w:sz w:val="19"/>
                <w:szCs w:val="19"/>
              </w:rPr>
              <w:t xml:space="preserve"> at behandlings- og specialundervisningstilbuddet </w:t>
            </w:r>
            <w:r>
              <w:rPr>
                <w:sz w:val="19"/>
                <w:szCs w:val="19"/>
              </w:rPr>
              <w:t>har den fornødne kvalitet efter k</w:t>
            </w:r>
            <w:r w:rsidRPr="00A84607">
              <w:rPr>
                <w:sz w:val="19"/>
                <w:szCs w:val="19"/>
              </w:rPr>
              <w:t>valitetsaftale</w:t>
            </w:r>
            <w:r>
              <w:rPr>
                <w:sz w:val="19"/>
                <w:szCs w:val="19"/>
              </w:rPr>
              <w:t>n og overholder krav i</w:t>
            </w:r>
            <w:r w:rsidRPr="00A84607">
              <w:rPr>
                <w:sz w:val="19"/>
                <w:szCs w:val="19"/>
              </w:rPr>
              <w:t xml:space="preserve"> lovgivning på området. </w:t>
            </w:r>
            <w:r>
              <w:rPr>
                <w:sz w:val="19"/>
                <w:szCs w:val="19"/>
              </w:rPr>
              <w:t>Det skal ske for at sikre, at eleverne får den undervisning og den pædagogiske støtte og behandling, som de har ret til. Tilsynet skal samtidig give mulighed for at bidrage til kvalitetsudvikling gennem dialog og sparring.</w:t>
            </w:r>
          </w:p>
          <w:p w14:paraId="114ECDBC" w14:textId="77777777" w:rsidR="00CA7F46" w:rsidRDefault="00CA7F46" w:rsidP="00CA7F46">
            <w:pPr>
              <w:ind w:right="638"/>
              <w:rPr>
                <w:sz w:val="19"/>
                <w:szCs w:val="19"/>
              </w:rPr>
            </w:pPr>
          </w:p>
          <w:p w14:paraId="6D311126" w14:textId="5B48C232" w:rsidR="00CA7F46" w:rsidRPr="00A84607" w:rsidRDefault="00CA7F46" w:rsidP="00185F5B">
            <w:pPr>
              <w:ind w:left="459" w:right="638"/>
              <w:rPr>
                <w:sz w:val="19"/>
                <w:szCs w:val="19"/>
              </w:rPr>
            </w:pPr>
            <w:r w:rsidRPr="00A84607">
              <w:rPr>
                <w:sz w:val="19"/>
                <w:szCs w:val="19"/>
              </w:rPr>
              <w:t>Bedømmelsen</w:t>
            </w:r>
            <w:r w:rsidRPr="00A84607">
              <w:rPr>
                <w:spacing w:val="-3"/>
                <w:sz w:val="19"/>
                <w:szCs w:val="19"/>
              </w:rPr>
              <w:t xml:space="preserve"> </w:t>
            </w:r>
            <w:r w:rsidRPr="00A84607">
              <w:rPr>
                <w:sz w:val="19"/>
                <w:szCs w:val="19"/>
              </w:rPr>
              <w:t>af</w:t>
            </w:r>
            <w:r w:rsidRPr="00A84607">
              <w:rPr>
                <w:spacing w:val="-2"/>
                <w:sz w:val="19"/>
                <w:szCs w:val="19"/>
              </w:rPr>
              <w:t xml:space="preserve"> </w:t>
            </w:r>
            <w:r w:rsidRPr="00A84607">
              <w:rPr>
                <w:sz w:val="19"/>
                <w:szCs w:val="19"/>
              </w:rPr>
              <w:t>kvaliteten</w:t>
            </w:r>
            <w:r w:rsidRPr="00A84607">
              <w:rPr>
                <w:spacing w:val="-2"/>
                <w:sz w:val="19"/>
                <w:szCs w:val="19"/>
              </w:rPr>
              <w:t xml:space="preserve"> </w:t>
            </w:r>
            <w:r w:rsidRPr="00A84607">
              <w:rPr>
                <w:sz w:val="19"/>
                <w:szCs w:val="19"/>
              </w:rPr>
              <w:t>sker</w:t>
            </w:r>
            <w:r w:rsidRPr="00A84607">
              <w:rPr>
                <w:spacing w:val="-4"/>
                <w:sz w:val="19"/>
                <w:szCs w:val="19"/>
              </w:rPr>
              <w:t xml:space="preserve"> </w:t>
            </w:r>
            <w:r w:rsidRPr="00A84607">
              <w:rPr>
                <w:sz w:val="19"/>
                <w:szCs w:val="19"/>
              </w:rPr>
              <w:t>på</w:t>
            </w:r>
            <w:r w:rsidRPr="00A84607">
              <w:rPr>
                <w:spacing w:val="-4"/>
                <w:sz w:val="19"/>
                <w:szCs w:val="19"/>
              </w:rPr>
              <w:t xml:space="preserve"> </w:t>
            </w:r>
            <w:r w:rsidRPr="00A84607">
              <w:rPr>
                <w:sz w:val="19"/>
                <w:szCs w:val="19"/>
              </w:rPr>
              <w:t>baggrund</w:t>
            </w:r>
            <w:r w:rsidRPr="00A84607">
              <w:rPr>
                <w:spacing w:val="-4"/>
                <w:sz w:val="19"/>
                <w:szCs w:val="19"/>
              </w:rPr>
              <w:t xml:space="preserve"> </w:t>
            </w:r>
            <w:r w:rsidRPr="00A84607">
              <w:rPr>
                <w:sz w:val="19"/>
                <w:szCs w:val="19"/>
              </w:rPr>
              <w:t>af</w:t>
            </w:r>
            <w:r w:rsidRPr="00A84607">
              <w:rPr>
                <w:spacing w:val="-2"/>
                <w:sz w:val="19"/>
                <w:szCs w:val="19"/>
              </w:rPr>
              <w:t xml:space="preserve"> de 9 </w:t>
            </w:r>
            <w:r w:rsidRPr="00A84607">
              <w:rPr>
                <w:sz w:val="19"/>
                <w:szCs w:val="19"/>
              </w:rPr>
              <w:t>temaer</w:t>
            </w:r>
            <w:r>
              <w:rPr>
                <w:sz w:val="19"/>
                <w:szCs w:val="19"/>
              </w:rPr>
              <w:t xml:space="preserve"> i </w:t>
            </w:r>
            <w:r w:rsidRPr="00A84607">
              <w:rPr>
                <w:sz w:val="19"/>
                <w:szCs w:val="19"/>
              </w:rPr>
              <w:t>kvalitetsaftalen.</w:t>
            </w:r>
          </w:p>
          <w:p w14:paraId="224AE2F4" w14:textId="77777777" w:rsidR="0044485B" w:rsidRDefault="0044485B" w:rsidP="00185F5B">
            <w:pPr>
              <w:ind w:left="459" w:right="638"/>
            </w:pPr>
          </w:p>
          <w:p w14:paraId="3CEBB569" w14:textId="3743B9C0" w:rsidR="006C2631" w:rsidRDefault="006C2631" w:rsidP="006A649E">
            <w:pPr>
              <w:pStyle w:val="TableParagraph"/>
              <w:spacing w:before="1"/>
              <w:ind w:left="458" w:right="638"/>
            </w:pPr>
            <w:r w:rsidRPr="00C00A4D">
              <w:t>Hvert</w:t>
            </w:r>
            <w:r w:rsidRPr="00C00A4D">
              <w:rPr>
                <w:spacing w:val="-3"/>
              </w:rPr>
              <w:t xml:space="preserve"> </w:t>
            </w:r>
            <w:r w:rsidRPr="00C00A4D">
              <w:t>tema</w:t>
            </w:r>
            <w:r w:rsidRPr="00C00A4D">
              <w:rPr>
                <w:spacing w:val="-3"/>
              </w:rPr>
              <w:t xml:space="preserve"> </w:t>
            </w:r>
            <w:r w:rsidRPr="00C00A4D">
              <w:t>er</w:t>
            </w:r>
            <w:r w:rsidRPr="00C00A4D">
              <w:rPr>
                <w:spacing w:val="-2"/>
              </w:rPr>
              <w:t xml:space="preserve"> </w:t>
            </w:r>
            <w:r w:rsidRPr="00C00A4D">
              <w:t>konkretiseret</w:t>
            </w:r>
            <w:r w:rsidRPr="00C00A4D">
              <w:rPr>
                <w:spacing w:val="-3"/>
              </w:rPr>
              <w:t xml:space="preserve"> </w:t>
            </w:r>
            <w:r w:rsidRPr="00C00A4D">
              <w:t>i</w:t>
            </w:r>
            <w:r w:rsidRPr="00C00A4D">
              <w:rPr>
                <w:spacing w:val="-4"/>
              </w:rPr>
              <w:t xml:space="preserve"> </w:t>
            </w:r>
            <w:r w:rsidRPr="00C00A4D">
              <w:t>et</w:t>
            </w:r>
            <w:r w:rsidRPr="00C00A4D">
              <w:rPr>
                <w:spacing w:val="-1"/>
              </w:rPr>
              <w:t xml:space="preserve"> </w:t>
            </w:r>
            <w:r w:rsidRPr="00C00A4D">
              <w:t>antal</w:t>
            </w:r>
            <w:r w:rsidRPr="00C00A4D">
              <w:rPr>
                <w:spacing w:val="-4"/>
              </w:rPr>
              <w:t xml:space="preserve"> </w:t>
            </w:r>
            <w:r w:rsidRPr="00C00A4D">
              <w:t>kvalitetskriterier. Kriterierne tager</w:t>
            </w:r>
            <w:r w:rsidRPr="00C00A4D">
              <w:rPr>
                <w:spacing w:val="-3"/>
              </w:rPr>
              <w:t xml:space="preserve"> </w:t>
            </w:r>
            <w:r w:rsidRPr="00C00A4D">
              <w:t>udgangspunkt</w:t>
            </w:r>
            <w:r w:rsidRPr="00C00A4D">
              <w:rPr>
                <w:spacing w:val="-3"/>
              </w:rPr>
              <w:t xml:space="preserve"> </w:t>
            </w:r>
            <w:r w:rsidRPr="00C00A4D">
              <w:t>i</w:t>
            </w:r>
            <w:r w:rsidRPr="00C00A4D">
              <w:rPr>
                <w:spacing w:val="-4"/>
              </w:rPr>
              <w:t xml:space="preserve"> </w:t>
            </w:r>
            <w:r w:rsidRPr="00C00A4D">
              <w:t>de</w:t>
            </w:r>
            <w:r w:rsidRPr="00C00A4D">
              <w:rPr>
                <w:spacing w:val="-2"/>
              </w:rPr>
              <w:t xml:space="preserve"> </w:t>
            </w:r>
            <w:r w:rsidRPr="00C00A4D">
              <w:t>konkrete</w:t>
            </w:r>
            <w:r w:rsidRPr="00C00A4D">
              <w:rPr>
                <w:spacing w:val="-6"/>
              </w:rPr>
              <w:t xml:space="preserve"> </w:t>
            </w:r>
            <w:r w:rsidRPr="00C00A4D">
              <w:t>mål</w:t>
            </w:r>
            <w:r w:rsidRPr="00C00A4D">
              <w:rPr>
                <w:spacing w:val="-4"/>
              </w:rPr>
              <w:t xml:space="preserve"> </w:t>
            </w:r>
            <w:r w:rsidRPr="00C00A4D">
              <w:t xml:space="preserve">for indsatsen i tilbuddet. Kriterierne </w:t>
            </w:r>
            <w:r w:rsidR="0044485B">
              <w:t xml:space="preserve">er desuden </w:t>
            </w:r>
            <w:r w:rsidRPr="00C00A4D">
              <w:t>hold</w:t>
            </w:r>
            <w:r w:rsidR="0044485B">
              <w:t>t</w:t>
            </w:r>
            <w:r w:rsidRPr="00C00A4D">
              <w:t xml:space="preserve"> op mod en række indikatorer.</w:t>
            </w:r>
          </w:p>
          <w:p w14:paraId="5C75A252" w14:textId="77777777" w:rsidR="006A649E" w:rsidRPr="00C00A4D" w:rsidRDefault="006A649E" w:rsidP="006A649E">
            <w:pPr>
              <w:pStyle w:val="TableParagraph"/>
              <w:spacing w:before="1"/>
              <w:ind w:left="458" w:right="638"/>
            </w:pPr>
          </w:p>
          <w:p w14:paraId="54C26AB8" w14:textId="161659B3" w:rsidR="0044485B" w:rsidRDefault="0044485B" w:rsidP="006A649E">
            <w:pPr>
              <w:ind w:left="458" w:right="638"/>
            </w:pPr>
            <w:r>
              <w:t>Tilsynet er dynamisk og består af flere elementer</w:t>
            </w:r>
            <w:r w:rsidR="00192090">
              <w:t>, som foretages</w:t>
            </w:r>
            <w:r>
              <w:t xml:space="preserve"> i løbet af skoleår</w:t>
            </w:r>
            <w:r w:rsidR="00AB5957">
              <w:t>et</w:t>
            </w:r>
            <w:r w:rsidR="00192090">
              <w:t>.</w:t>
            </w:r>
          </w:p>
          <w:p w14:paraId="22FC68BA" w14:textId="77777777" w:rsidR="0044485B" w:rsidRDefault="0044485B" w:rsidP="006A649E">
            <w:pPr>
              <w:ind w:left="458" w:right="638"/>
            </w:pPr>
          </w:p>
          <w:p w14:paraId="29B1D56A" w14:textId="77777777" w:rsidR="00CA7F46" w:rsidRPr="00A84607" w:rsidRDefault="00CA7F46" w:rsidP="00185F5B">
            <w:pPr>
              <w:ind w:left="459"/>
              <w:rPr>
                <w:sz w:val="19"/>
                <w:szCs w:val="19"/>
              </w:rPr>
            </w:pPr>
            <w:r w:rsidRPr="00A84607">
              <w:rPr>
                <w:sz w:val="19"/>
                <w:szCs w:val="19"/>
              </w:rPr>
              <w:t>Det er lovbestemt at kommunen skal indgå aftale med Socialtilsynet om at føre fagligt tilsyn med kvaliteten af støttende indsatser i form af pædagogisk støtte og behandling, der ydes efter barnets lov</w:t>
            </w:r>
            <w:r>
              <w:rPr>
                <w:sz w:val="19"/>
                <w:szCs w:val="19"/>
              </w:rPr>
              <w:t xml:space="preserve"> og kvalitetsaftalen</w:t>
            </w:r>
            <w:r w:rsidRPr="00A84607">
              <w:rPr>
                <w:sz w:val="19"/>
                <w:szCs w:val="19"/>
              </w:rPr>
              <w:t>. Socialtilsynet vil foretage ét årligt og anmeldt tilsynsbesøg</w:t>
            </w:r>
            <w:r>
              <w:rPr>
                <w:sz w:val="19"/>
                <w:szCs w:val="19"/>
              </w:rPr>
              <w:t>. Socialtilsynet udarbejder en rapport til Center for Skole og Dagtilbud.</w:t>
            </w:r>
          </w:p>
          <w:p w14:paraId="24DC54B4" w14:textId="7714DD7D" w:rsidR="0044485B" w:rsidRDefault="0044485B" w:rsidP="00185F5B">
            <w:pPr>
              <w:ind w:left="459" w:right="638"/>
            </w:pPr>
          </w:p>
          <w:p w14:paraId="50D34DCD" w14:textId="77777777" w:rsidR="00CA7F46" w:rsidRPr="00A84607" w:rsidRDefault="00CA7F46" w:rsidP="00185F5B">
            <w:pPr>
              <w:ind w:left="459"/>
              <w:rPr>
                <w:sz w:val="19"/>
                <w:szCs w:val="19"/>
              </w:rPr>
            </w:pPr>
            <w:r w:rsidRPr="00A84607">
              <w:rPr>
                <w:sz w:val="19"/>
                <w:szCs w:val="19"/>
              </w:rPr>
              <w:t xml:space="preserve">Slagelse Kommune har desuden valgt at indgå aftale med Socialtilsynet om at føre ét årligt tilsyn med tilbuddets økonomiske kvalitet. </w:t>
            </w:r>
            <w:r>
              <w:rPr>
                <w:sz w:val="19"/>
                <w:szCs w:val="19"/>
              </w:rPr>
              <w:t>Socialtilsynet udarbejder en rapport til Center for Skole og Dagtilbud.</w:t>
            </w:r>
          </w:p>
          <w:p w14:paraId="0FA66DC8" w14:textId="77777777" w:rsidR="0044485B" w:rsidRDefault="0044485B" w:rsidP="00185F5B">
            <w:pPr>
              <w:ind w:left="459" w:right="638"/>
            </w:pPr>
          </w:p>
          <w:p w14:paraId="3D802B58" w14:textId="1AEF2C4F" w:rsidR="00CA7F46" w:rsidRDefault="00CA7F46" w:rsidP="00185F5B">
            <w:pPr>
              <w:ind w:left="459" w:right="638"/>
              <w:rPr>
                <w:sz w:val="19"/>
                <w:szCs w:val="19"/>
              </w:rPr>
            </w:pPr>
            <w:r w:rsidRPr="00A84607">
              <w:rPr>
                <w:sz w:val="19"/>
                <w:szCs w:val="19"/>
              </w:rPr>
              <w:t xml:space="preserve">Center for Skole og Dagtilbud fører det faglige tilsyn med kvaliteten af den specialundervisning, der ydes efter folkeskoleloven og den indgåede kvalitetsaftale. Tilsynet foregår både ved løbende kontakt med tilbuddet </w:t>
            </w:r>
            <w:r>
              <w:rPr>
                <w:sz w:val="19"/>
                <w:szCs w:val="19"/>
              </w:rPr>
              <w:t xml:space="preserve">efter behov </w:t>
            </w:r>
            <w:r w:rsidRPr="00A84607">
              <w:rPr>
                <w:sz w:val="19"/>
                <w:szCs w:val="19"/>
              </w:rPr>
              <w:t xml:space="preserve">og ved </w:t>
            </w:r>
            <w:r>
              <w:rPr>
                <w:sz w:val="19"/>
                <w:szCs w:val="19"/>
              </w:rPr>
              <w:t xml:space="preserve">minimum </w:t>
            </w:r>
            <w:r w:rsidRPr="00A84607">
              <w:rPr>
                <w:sz w:val="19"/>
                <w:szCs w:val="19"/>
              </w:rPr>
              <w:t xml:space="preserve">ét årligt </w:t>
            </w:r>
            <w:r>
              <w:rPr>
                <w:sz w:val="19"/>
                <w:szCs w:val="19"/>
              </w:rPr>
              <w:t xml:space="preserve">og </w:t>
            </w:r>
            <w:r w:rsidRPr="00A84607">
              <w:rPr>
                <w:sz w:val="19"/>
                <w:szCs w:val="19"/>
              </w:rPr>
              <w:t xml:space="preserve">anmeldt tilsynsbesøg. Center for Skole og Dagtilbud kan </w:t>
            </w:r>
            <w:r>
              <w:rPr>
                <w:sz w:val="19"/>
                <w:szCs w:val="19"/>
              </w:rPr>
              <w:t xml:space="preserve">desuden </w:t>
            </w:r>
            <w:r w:rsidRPr="00A84607">
              <w:rPr>
                <w:sz w:val="19"/>
                <w:szCs w:val="19"/>
              </w:rPr>
              <w:t>tage på uanmeldt tilsynsbesøg.</w:t>
            </w:r>
            <w:r w:rsidR="00185F5B">
              <w:rPr>
                <w:sz w:val="19"/>
                <w:szCs w:val="19"/>
              </w:rPr>
              <w:t xml:space="preserve"> </w:t>
            </w:r>
          </w:p>
          <w:p w14:paraId="66D96782" w14:textId="77777777" w:rsidR="00185F5B" w:rsidRDefault="00185F5B" w:rsidP="00185F5B">
            <w:pPr>
              <w:ind w:left="459" w:right="638"/>
              <w:rPr>
                <w:sz w:val="19"/>
                <w:szCs w:val="19"/>
              </w:rPr>
            </w:pPr>
          </w:p>
          <w:p w14:paraId="4E212B33" w14:textId="77777777" w:rsidR="00185F5B" w:rsidRDefault="00185F5B" w:rsidP="00185F5B">
            <w:pPr>
              <w:ind w:left="458" w:right="638"/>
            </w:pPr>
            <w:r>
              <w:t>Kommunalbestyrelsen har det formelle myndighedsansvar, og dermed det samlede ansvar for at godkende tilbuddets kvalitet på baggrund af alle elementer i tilsynet.</w:t>
            </w:r>
          </w:p>
          <w:p w14:paraId="229E7797" w14:textId="730C3A43" w:rsidR="00CA7F46" w:rsidRDefault="00185F5B" w:rsidP="00185F5B">
            <w:pPr>
              <w:pStyle w:val="TableParagraph"/>
              <w:spacing w:before="228"/>
              <w:ind w:left="459" w:right="638"/>
              <w:rPr>
                <w:sz w:val="19"/>
                <w:szCs w:val="19"/>
              </w:rPr>
            </w:pPr>
            <w:r>
              <w:rPr>
                <w:sz w:val="19"/>
                <w:szCs w:val="19"/>
              </w:rPr>
              <w:t xml:space="preserve">På vegne af kommunalbestyrelsen har </w:t>
            </w:r>
            <w:r w:rsidR="00CA7F46">
              <w:rPr>
                <w:sz w:val="19"/>
                <w:szCs w:val="19"/>
              </w:rPr>
              <w:t>C</w:t>
            </w:r>
            <w:r>
              <w:rPr>
                <w:sz w:val="19"/>
                <w:szCs w:val="19"/>
              </w:rPr>
              <w:t>e</w:t>
            </w:r>
            <w:r w:rsidR="00CA7F46">
              <w:rPr>
                <w:sz w:val="19"/>
                <w:szCs w:val="19"/>
              </w:rPr>
              <w:t>nter for Skole og Dagtilbud udarbejde</w:t>
            </w:r>
            <w:r>
              <w:rPr>
                <w:sz w:val="19"/>
                <w:szCs w:val="19"/>
              </w:rPr>
              <w:t>t</w:t>
            </w:r>
            <w:r w:rsidR="00CA7F46">
              <w:rPr>
                <w:sz w:val="19"/>
                <w:szCs w:val="19"/>
              </w:rPr>
              <w:t xml:space="preserve"> en samlet tilsynsrapport med en vurdering af tilbuddets kvalitet, hvor alle elementer indgår. </w:t>
            </w:r>
          </w:p>
          <w:p w14:paraId="1BF96D86" w14:textId="77777777" w:rsidR="006A649E" w:rsidRDefault="006A649E" w:rsidP="006A649E">
            <w:pPr>
              <w:ind w:left="458" w:right="638"/>
            </w:pPr>
          </w:p>
          <w:p w14:paraId="3224D0C3" w14:textId="63771346" w:rsidR="00A31FEE" w:rsidRDefault="000D7487" w:rsidP="00192090">
            <w:pPr>
              <w:pStyle w:val="TableParagraph"/>
              <w:spacing w:before="228"/>
              <w:ind w:left="458" w:right="638"/>
            </w:pPr>
            <w:r>
              <w:t>Tilsynsrapporten er bygget op</w:t>
            </w:r>
            <w:r w:rsidR="00AB5957">
              <w:t>,</w:t>
            </w:r>
            <w:r>
              <w:t xml:space="preserve"> så </w:t>
            </w:r>
            <w:r w:rsidR="00A31FEE">
              <w:t xml:space="preserve">første del </w:t>
            </w:r>
            <w:r>
              <w:t>består af tilbuddets</w:t>
            </w:r>
            <w:r w:rsidR="00A31FEE">
              <w:t xml:space="preserve"> stamoplysninger</w:t>
            </w:r>
            <w:r w:rsidR="00CE0038">
              <w:t xml:space="preserve"> og</w:t>
            </w:r>
            <w:r>
              <w:t xml:space="preserve"> </w:t>
            </w:r>
            <w:r w:rsidR="00A31FEE">
              <w:t>fakta om tilsynets gennemførelse</w:t>
            </w:r>
            <w:r w:rsidR="00CE0038">
              <w:t>. Herefter fremgår</w:t>
            </w:r>
            <w:r>
              <w:t xml:space="preserve"> </w:t>
            </w:r>
            <w:r w:rsidR="00A31FEE">
              <w:t>en samlet konklusion af tilsynet</w:t>
            </w:r>
            <w:r>
              <w:t xml:space="preserve">. </w:t>
            </w:r>
          </w:p>
          <w:p w14:paraId="1A4A852F" w14:textId="6999E5D8" w:rsidR="006C2631" w:rsidRDefault="00AB5957" w:rsidP="00192090">
            <w:pPr>
              <w:pStyle w:val="TableParagraph"/>
              <w:spacing w:before="228"/>
              <w:ind w:left="458" w:right="638"/>
            </w:pPr>
            <w:r>
              <w:t>A</w:t>
            </w:r>
            <w:r w:rsidR="00A31FEE">
              <w:t xml:space="preserve">nden del af tilsynsrapporten fremgår en vurdering af hvert </w:t>
            </w:r>
            <w:r w:rsidR="00CE0038">
              <w:t>af de 9 temaer i kvalitetsaftalen</w:t>
            </w:r>
            <w:r w:rsidR="00E87007">
              <w:t>,</w:t>
            </w:r>
            <w:r w:rsidR="00A31FEE">
              <w:t xml:space="preserve"> </w:t>
            </w:r>
            <w:r w:rsidR="00E87007">
              <w:t>herunder de kriterier, der ligger inden for hvert tema.</w:t>
            </w:r>
          </w:p>
          <w:p w14:paraId="70747BDD" w14:textId="5B06A74F" w:rsidR="00CE0038" w:rsidRDefault="00CE0038" w:rsidP="00192090">
            <w:pPr>
              <w:pStyle w:val="TableParagraph"/>
              <w:spacing w:before="228"/>
              <w:ind w:left="458" w:right="638"/>
            </w:pPr>
            <w:r>
              <w:t xml:space="preserve">I vurderingen kan der være tilføjet udviklingspunkter </w:t>
            </w:r>
            <w:r w:rsidR="00AB5957">
              <w:t>og/eller opmærksomhedspunkter.</w:t>
            </w:r>
          </w:p>
          <w:p w14:paraId="55A47E02" w14:textId="0DE3E200" w:rsidR="00AB5957" w:rsidRDefault="00AB5957" w:rsidP="00192090">
            <w:pPr>
              <w:pStyle w:val="TableParagraph"/>
              <w:spacing w:before="228"/>
              <w:ind w:left="458" w:right="638"/>
              <w:rPr>
                <w:szCs w:val="20"/>
              </w:rPr>
            </w:pPr>
            <w:r>
              <w:t xml:space="preserve">Udviklingspunkter er en vurdering af </w:t>
            </w:r>
            <w:r w:rsidRPr="003448B0">
              <w:rPr>
                <w:szCs w:val="20"/>
              </w:rPr>
              <w:t>forhold, som med fordel kan udvikles</w:t>
            </w:r>
            <w:r>
              <w:rPr>
                <w:szCs w:val="20"/>
              </w:rPr>
              <w:t>,</w:t>
            </w:r>
            <w:r w:rsidRPr="003448B0">
              <w:rPr>
                <w:szCs w:val="20"/>
              </w:rPr>
              <w:t xml:space="preserve"> uden at der nødvendigvis er grund til at anfægte den samlede kvalitet i tilbuddet</w:t>
            </w:r>
            <w:r>
              <w:rPr>
                <w:szCs w:val="20"/>
              </w:rPr>
              <w:t>.</w:t>
            </w:r>
          </w:p>
          <w:p w14:paraId="1DA99092" w14:textId="7CC3C789" w:rsidR="00AB5957" w:rsidRPr="003D16CE" w:rsidRDefault="00AB5957" w:rsidP="00192090">
            <w:pPr>
              <w:pStyle w:val="TableParagraph"/>
              <w:spacing w:before="228"/>
              <w:ind w:left="458" w:right="638"/>
            </w:pPr>
            <w:r>
              <w:rPr>
                <w:szCs w:val="20"/>
              </w:rPr>
              <w:t xml:space="preserve">Opmærksomhedspunkter er en vurderet </w:t>
            </w:r>
            <w:r w:rsidRPr="003448B0">
              <w:rPr>
                <w:szCs w:val="20"/>
              </w:rPr>
              <w:t xml:space="preserve">bekymring for kvaliteten vedrørende det pågældende forhold, som tilbuddet </w:t>
            </w:r>
            <w:r>
              <w:rPr>
                <w:szCs w:val="20"/>
              </w:rPr>
              <w:t>forventes at</w:t>
            </w:r>
            <w:r w:rsidRPr="003448B0">
              <w:rPr>
                <w:szCs w:val="20"/>
              </w:rPr>
              <w:t xml:space="preserve"> forholde sig hurtigt og relevant til</w:t>
            </w:r>
            <w:r>
              <w:rPr>
                <w:szCs w:val="20"/>
              </w:rPr>
              <w:t>.</w:t>
            </w:r>
          </w:p>
        </w:tc>
      </w:tr>
    </w:tbl>
    <w:p w14:paraId="0422B639" w14:textId="77777777" w:rsidR="00932D13" w:rsidRPr="003D16CE" w:rsidRDefault="00932D13" w:rsidP="001F3219">
      <w:pPr>
        <w:ind w:left="142"/>
        <w:sectPr w:rsidR="00932D13" w:rsidRPr="003D16CE">
          <w:headerReference w:type="default" r:id="rId9"/>
          <w:footerReference w:type="default" r:id="rId10"/>
          <w:pgSz w:w="11910" w:h="16840"/>
          <w:pgMar w:top="1760" w:right="600" w:bottom="1160" w:left="620" w:header="1049" w:footer="960" w:gutter="0"/>
          <w:pgNumType w:start="2"/>
          <w:cols w:space="708"/>
        </w:sectPr>
      </w:pPr>
    </w:p>
    <w:p w14:paraId="42B54ABA" w14:textId="77777777" w:rsidR="00932D13" w:rsidRPr="003D16CE" w:rsidRDefault="00932D13" w:rsidP="001F3219">
      <w:pPr>
        <w:spacing w:before="8"/>
        <w:ind w:left="142"/>
        <w:rPr>
          <w:sz w:val="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0"/>
        <w:gridCol w:w="7869"/>
      </w:tblGrid>
      <w:tr w:rsidR="00932D13" w14:paraId="0B77752C" w14:textId="77777777">
        <w:trPr>
          <w:trHeight w:val="366"/>
        </w:trPr>
        <w:tc>
          <w:tcPr>
            <w:tcW w:w="10459" w:type="dxa"/>
            <w:gridSpan w:val="2"/>
            <w:shd w:val="clear" w:color="auto" w:fill="B8CCE3"/>
          </w:tcPr>
          <w:p w14:paraId="0204C147" w14:textId="7AF1342D" w:rsidR="00932D13" w:rsidRPr="00F87442" w:rsidRDefault="00903C2E" w:rsidP="001F3219">
            <w:pPr>
              <w:pStyle w:val="Overskrift1"/>
              <w:ind w:left="142"/>
            </w:pPr>
            <w:bookmarkStart w:id="1" w:name="_Toc177551662"/>
            <w:r w:rsidRPr="00F87442">
              <w:t>Stamoplysninger</w:t>
            </w:r>
            <w:r w:rsidRPr="00F87442">
              <w:rPr>
                <w:spacing w:val="-6"/>
              </w:rPr>
              <w:t xml:space="preserve"> </w:t>
            </w:r>
            <w:r w:rsidR="00144DC5">
              <w:rPr>
                <w:spacing w:val="-6"/>
              </w:rPr>
              <w:t xml:space="preserve">og øvrige oplysninger </w:t>
            </w:r>
            <w:r w:rsidRPr="00F87442">
              <w:t>om</w:t>
            </w:r>
            <w:r w:rsidRPr="00F87442">
              <w:rPr>
                <w:spacing w:val="-8"/>
              </w:rPr>
              <w:t xml:space="preserve"> </w:t>
            </w:r>
            <w:r w:rsidRPr="00F87442">
              <w:rPr>
                <w:spacing w:val="-2"/>
              </w:rPr>
              <w:t>tilbuddet</w:t>
            </w:r>
            <w:bookmarkEnd w:id="1"/>
          </w:p>
        </w:tc>
      </w:tr>
      <w:tr w:rsidR="00932D13" w14:paraId="1E3D47B3" w14:textId="77777777">
        <w:trPr>
          <w:trHeight w:val="342"/>
        </w:trPr>
        <w:tc>
          <w:tcPr>
            <w:tcW w:w="2590" w:type="dxa"/>
          </w:tcPr>
          <w:p w14:paraId="00D6CB31" w14:textId="7ADD68A7" w:rsidR="00932D13" w:rsidRDefault="00903C2E" w:rsidP="001F3219">
            <w:pPr>
              <w:pStyle w:val="TableParagraph"/>
              <w:spacing w:before="57"/>
              <w:ind w:left="142"/>
              <w:rPr>
                <w:b/>
              </w:rPr>
            </w:pPr>
            <w:r>
              <w:rPr>
                <w:b/>
              </w:rPr>
              <w:t>Tilbuddets</w:t>
            </w:r>
            <w:r>
              <w:rPr>
                <w:b/>
                <w:spacing w:val="-12"/>
              </w:rPr>
              <w:t xml:space="preserve"> </w:t>
            </w:r>
            <w:r>
              <w:rPr>
                <w:b/>
                <w:spacing w:val="-4"/>
              </w:rPr>
              <w:t>navn</w:t>
            </w:r>
          </w:p>
        </w:tc>
        <w:tc>
          <w:tcPr>
            <w:tcW w:w="7869" w:type="dxa"/>
          </w:tcPr>
          <w:p w14:paraId="4B3DD5BB" w14:textId="4D784014" w:rsidR="00932D13" w:rsidRDefault="00AB44E8" w:rsidP="001F3219">
            <w:pPr>
              <w:pStyle w:val="TableParagraph"/>
              <w:spacing w:before="57"/>
              <w:ind w:left="142"/>
            </w:pPr>
            <w:r>
              <w:t>Lille Valbygård Skole</w:t>
            </w:r>
          </w:p>
        </w:tc>
      </w:tr>
      <w:tr w:rsidR="00932D13" w14:paraId="09B3B6B6" w14:textId="77777777">
        <w:trPr>
          <w:trHeight w:val="345"/>
        </w:trPr>
        <w:tc>
          <w:tcPr>
            <w:tcW w:w="2590" w:type="dxa"/>
          </w:tcPr>
          <w:p w14:paraId="2FF45121" w14:textId="1B04CD86" w:rsidR="00932D13" w:rsidRDefault="00DD6C9C" w:rsidP="001F3219">
            <w:pPr>
              <w:pStyle w:val="TableParagraph"/>
              <w:spacing w:before="57"/>
              <w:ind w:left="142"/>
              <w:rPr>
                <w:b/>
              </w:rPr>
            </w:pPr>
            <w:r>
              <w:rPr>
                <w:b/>
                <w:spacing w:val="-2"/>
              </w:rPr>
              <w:t>A</w:t>
            </w:r>
            <w:r w:rsidR="00903C2E">
              <w:rPr>
                <w:b/>
                <w:spacing w:val="-2"/>
              </w:rPr>
              <w:t>dresse</w:t>
            </w:r>
          </w:p>
        </w:tc>
        <w:tc>
          <w:tcPr>
            <w:tcW w:w="7869" w:type="dxa"/>
          </w:tcPr>
          <w:p w14:paraId="7FF84500" w14:textId="77777777" w:rsidR="00AB44E8" w:rsidRPr="00AB44E8" w:rsidRDefault="00AB44E8" w:rsidP="00AB44E8">
            <w:pPr>
              <w:pStyle w:val="TableParagraph"/>
              <w:spacing w:before="57"/>
              <w:ind w:left="142"/>
            </w:pPr>
            <w:r w:rsidRPr="00AB44E8">
              <w:t>Krænkerupvej 39, Havrebjerg 4200 Slagelse</w:t>
            </w:r>
          </w:p>
          <w:p w14:paraId="4AD9342E" w14:textId="727C08BC" w:rsidR="00932D13" w:rsidRDefault="00AB44E8" w:rsidP="00AB44E8">
            <w:pPr>
              <w:pStyle w:val="TableParagraph"/>
              <w:spacing w:before="57"/>
              <w:ind w:left="142"/>
            </w:pPr>
            <w:r w:rsidRPr="00AB44E8">
              <w:rPr>
                <w:i/>
                <w:iCs/>
              </w:rPr>
              <w:t xml:space="preserve">Afd. Indskoling: </w:t>
            </w:r>
            <w:proofErr w:type="spellStart"/>
            <w:r w:rsidRPr="00AB44E8">
              <w:rPr>
                <w:i/>
                <w:iCs/>
              </w:rPr>
              <w:t>Slagstrupvej</w:t>
            </w:r>
            <w:proofErr w:type="spellEnd"/>
            <w:r w:rsidRPr="00AB44E8">
              <w:rPr>
                <w:i/>
                <w:iCs/>
              </w:rPr>
              <w:t xml:space="preserve"> 38, 4200 Slagelse (Midlertidig adresse)</w:t>
            </w:r>
          </w:p>
        </w:tc>
      </w:tr>
      <w:tr w:rsidR="00144DC5" w:rsidRPr="00AB44E8" w14:paraId="1C404DE2" w14:textId="77777777">
        <w:trPr>
          <w:trHeight w:val="345"/>
        </w:trPr>
        <w:tc>
          <w:tcPr>
            <w:tcW w:w="2590" w:type="dxa"/>
          </w:tcPr>
          <w:p w14:paraId="4C73E3D7" w14:textId="01EB7EC8" w:rsidR="00144DC5" w:rsidRDefault="00144DC5" w:rsidP="001F3219">
            <w:pPr>
              <w:pStyle w:val="TableParagraph"/>
              <w:spacing w:before="57"/>
              <w:ind w:left="142"/>
              <w:rPr>
                <w:b/>
                <w:spacing w:val="-2"/>
              </w:rPr>
            </w:pPr>
            <w:r>
              <w:rPr>
                <w:b/>
                <w:spacing w:val="-2"/>
              </w:rPr>
              <w:t>Kontaktoplysninger</w:t>
            </w:r>
          </w:p>
        </w:tc>
        <w:tc>
          <w:tcPr>
            <w:tcW w:w="7869" w:type="dxa"/>
          </w:tcPr>
          <w:p w14:paraId="0805F4DD" w14:textId="77777777" w:rsidR="00AB44E8" w:rsidRPr="00AB44E8" w:rsidRDefault="00AB44E8" w:rsidP="00AB44E8">
            <w:pPr>
              <w:pStyle w:val="TableParagraph"/>
              <w:spacing w:before="57"/>
              <w:ind w:left="142"/>
              <w:rPr>
                <w:lang w:val="en-US"/>
              </w:rPr>
            </w:pPr>
            <w:proofErr w:type="spellStart"/>
            <w:r w:rsidRPr="00AB44E8">
              <w:rPr>
                <w:lang w:val="en-US"/>
              </w:rPr>
              <w:t>Tlf</w:t>
            </w:r>
            <w:proofErr w:type="spellEnd"/>
            <w:r w:rsidRPr="00AB44E8">
              <w:rPr>
                <w:lang w:val="en-US"/>
              </w:rPr>
              <w:t>: 5852 9219 / 2427 5010</w:t>
            </w:r>
          </w:p>
          <w:p w14:paraId="14F87F82" w14:textId="678F7157" w:rsidR="00144DC5" w:rsidRPr="00AB44E8" w:rsidRDefault="00AB44E8" w:rsidP="00AB44E8">
            <w:pPr>
              <w:pStyle w:val="TableParagraph"/>
              <w:spacing w:before="57"/>
              <w:ind w:left="142"/>
              <w:rPr>
                <w:lang w:val="en-US"/>
              </w:rPr>
            </w:pPr>
            <w:r w:rsidRPr="00AB44E8">
              <w:rPr>
                <w:lang w:val="en-US"/>
              </w:rPr>
              <w:t>E-mail: mail@lillevalbygaard.dk</w:t>
            </w:r>
          </w:p>
        </w:tc>
      </w:tr>
      <w:tr w:rsidR="00DD6C9C" w14:paraId="4B1AA1B6" w14:textId="77777777">
        <w:trPr>
          <w:trHeight w:val="345"/>
        </w:trPr>
        <w:tc>
          <w:tcPr>
            <w:tcW w:w="2590" w:type="dxa"/>
          </w:tcPr>
          <w:p w14:paraId="1FAD8600" w14:textId="1151733F" w:rsidR="00DD6C9C" w:rsidRDefault="00DD6C9C" w:rsidP="001F3219">
            <w:pPr>
              <w:pStyle w:val="TableParagraph"/>
              <w:spacing w:before="57"/>
              <w:ind w:left="142"/>
              <w:rPr>
                <w:b/>
                <w:spacing w:val="-2"/>
              </w:rPr>
            </w:pPr>
            <w:r>
              <w:rPr>
                <w:b/>
                <w:spacing w:val="-2"/>
              </w:rPr>
              <w:t>Tilbudsleder</w:t>
            </w:r>
          </w:p>
        </w:tc>
        <w:tc>
          <w:tcPr>
            <w:tcW w:w="7869" w:type="dxa"/>
          </w:tcPr>
          <w:p w14:paraId="5EFA8058" w14:textId="6E50E7F2" w:rsidR="00DD6C9C" w:rsidRDefault="00AB44E8" w:rsidP="001F3219">
            <w:pPr>
              <w:pStyle w:val="TableParagraph"/>
              <w:spacing w:before="57"/>
              <w:ind w:left="142"/>
            </w:pPr>
            <w:r w:rsidRPr="00AB44E8">
              <w:t>Thomas Birkholm / Skoleleder Peter Sørensen</w:t>
            </w:r>
          </w:p>
        </w:tc>
      </w:tr>
      <w:tr w:rsidR="00932D13" w14:paraId="41617461" w14:textId="77777777">
        <w:trPr>
          <w:trHeight w:val="342"/>
        </w:trPr>
        <w:tc>
          <w:tcPr>
            <w:tcW w:w="2590" w:type="dxa"/>
          </w:tcPr>
          <w:p w14:paraId="20562B52" w14:textId="0BC60ACE" w:rsidR="00932D13" w:rsidRDefault="00DD6C9C" w:rsidP="001F3219">
            <w:pPr>
              <w:pStyle w:val="TableParagraph"/>
              <w:spacing w:before="57"/>
              <w:ind w:left="142"/>
              <w:rPr>
                <w:b/>
              </w:rPr>
            </w:pPr>
            <w:r>
              <w:rPr>
                <w:b/>
              </w:rPr>
              <w:t>Institutions nr.</w:t>
            </w:r>
          </w:p>
        </w:tc>
        <w:tc>
          <w:tcPr>
            <w:tcW w:w="7869" w:type="dxa"/>
          </w:tcPr>
          <w:p w14:paraId="24C8AB54" w14:textId="644C61EF" w:rsidR="00932D13" w:rsidRDefault="00932D13" w:rsidP="001F3219">
            <w:pPr>
              <w:pStyle w:val="TableParagraph"/>
              <w:spacing w:before="57"/>
              <w:ind w:left="142"/>
            </w:pPr>
          </w:p>
        </w:tc>
      </w:tr>
      <w:tr w:rsidR="00932D13" w14:paraId="1DC45762" w14:textId="77777777">
        <w:trPr>
          <w:trHeight w:val="345"/>
        </w:trPr>
        <w:tc>
          <w:tcPr>
            <w:tcW w:w="2590" w:type="dxa"/>
          </w:tcPr>
          <w:p w14:paraId="52BA9649" w14:textId="47994432" w:rsidR="00932D13" w:rsidRDefault="00903C2E" w:rsidP="001F3219">
            <w:pPr>
              <w:pStyle w:val="TableParagraph"/>
              <w:spacing w:before="57"/>
              <w:ind w:left="142"/>
              <w:rPr>
                <w:b/>
              </w:rPr>
            </w:pPr>
            <w:r>
              <w:rPr>
                <w:b/>
              </w:rPr>
              <w:t>CVR</w:t>
            </w:r>
            <w:r>
              <w:rPr>
                <w:b/>
                <w:spacing w:val="-7"/>
              </w:rPr>
              <w:t xml:space="preserve"> </w:t>
            </w:r>
            <w:r>
              <w:rPr>
                <w:b/>
                <w:spacing w:val="-5"/>
              </w:rPr>
              <w:t>nr.</w:t>
            </w:r>
          </w:p>
        </w:tc>
        <w:tc>
          <w:tcPr>
            <w:tcW w:w="7869" w:type="dxa"/>
          </w:tcPr>
          <w:p w14:paraId="5B2461AF" w14:textId="6155F214" w:rsidR="00932D13" w:rsidRPr="00A3612D" w:rsidRDefault="00AB44E8" w:rsidP="001F3219">
            <w:pPr>
              <w:pStyle w:val="TableParagraph"/>
              <w:spacing w:before="57"/>
              <w:ind w:left="142"/>
            </w:pPr>
            <w:r w:rsidRPr="00AB44E8">
              <w:t>25788336</w:t>
            </w:r>
          </w:p>
        </w:tc>
      </w:tr>
      <w:tr w:rsidR="00144DC5" w14:paraId="15557566" w14:textId="77777777">
        <w:trPr>
          <w:trHeight w:val="345"/>
        </w:trPr>
        <w:tc>
          <w:tcPr>
            <w:tcW w:w="2590" w:type="dxa"/>
          </w:tcPr>
          <w:p w14:paraId="4B7412AD" w14:textId="067CBFF9" w:rsidR="00144DC5" w:rsidRDefault="00144DC5" w:rsidP="001F3219">
            <w:pPr>
              <w:pStyle w:val="TableParagraph"/>
              <w:spacing w:before="57"/>
              <w:ind w:left="142"/>
              <w:rPr>
                <w:b/>
              </w:rPr>
            </w:pPr>
            <w:r>
              <w:rPr>
                <w:b/>
              </w:rPr>
              <w:t>P-nummer</w:t>
            </w:r>
          </w:p>
        </w:tc>
        <w:tc>
          <w:tcPr>
            <w:tcW w:w="7869" w:type="dxa"/>
          </w:tcPr>
          <w:p w14:paraId="3EFD4539" w14:textId="3AE4F126" w:rsidR="00144DC5" w:rsidRPr="00A3612D" w:rsidRDefault="00AB44E8" w:rsidP="001F3219">
            <w:pPr>
              <w:pStyle w:val="TableParagraph"/>
              <w:spacing w:before="57"/>
              <w:ind w:left="142"/>
            </w:pPr>
            <w:r w:rsidRPr="00AB44E8">
              <w:t>1027811279</w:t>
            </w:r>
          </w:p>
        </w:tc>
      </w:tr>
      <w:tr w:rsidR="00932D13" w14:paraId="3BECC087" w14:textId="77777777">
        <w:trPr>
          <w:trHeight w:val="342"/>
        </w:trPr>
        <w:tc>
          <w:tcPr>
            <w:tcW w:w="2590" w:type="dxa"/>
          </w:tcPr>
          <w:p w14:paraId="5EEF7CE4" w14:textId="77777777" w:rsidR="00DD6C9C" w:rsidRDefault="00903C2E" w:rsidP="001F3219">
            <w:pPr>
              <w:pStyle w:val="TableParagraph"/>
              <w:spacing w:before="57"/>
              <w:ind w:left="142"/>
              <w:rPr>
                <w:b/>
                <w:spacing w:val="-2"/>
              </w:rPr>
            </w:pPr>
            <w:r>
              <w:rPr>
                <w:b/>
                <w:spacing w:val="-2"/>
              </w:rPr>
              <w:t>Virksomhedstype</w:t>
            </w:r>
            <w:r w:rsidR="00DD6C9C">
              <w:rPr>
                <w:b/>
                <w:spacing w:val="-2"/>
              </w:rPr>
              <w:t>/</w:t>
            </w:r>
          </w:p>
          <w:p w14:paraId="10591828" w14:textId="5DDA1751" w:rsidR="00932D13" w:rsidRDefault="00DD6C9C" w:rsidP="001F3219">
            <w:pPr>
              <w:pStyle w:val="TableParagraph"/>
              <w:spacing w:before="57"/>
              <w:ind w:left="142"/>
              <w:rPr>
                <w:b/>
              </w:rPr>
            </w:pPr>
            <w:r>
              <w:rPr>
                <w:b/>
                <w:spacing w:val="-2"/>
              </w:rPr>
              <w:t>Ejerforhold</w:t>
            </w:r>
          </w:p>
        </w:tc>
        <w:tc>
          <w:tcPr>
            <w:tcW w:w="7869" w:type="dxa"/>
          </w:tcPr>
          <w:p w14:paraId="450069EF" w14:textId="27525EAC" w:rsidR="00932D13" w:rsidRDefault="00AB44E8" w:rsidP="001F3219">
            <w:pPr>
              <w:pStyle w:val="TableParagraph"/>
              <w:spacing w:before="57"/>
              <w:ind w:left="142"/>
            </w:pPr>
            <w:r w:rsidRPr="00AB44E8">
              <w:t xml:space="preserve">Fonden Lille </w:t>
            </w:r>
            <w:proofErr w:type="spellStart"/>
            <w:r w:rsidRPr="00AB44E8">
              <w:t>Valbygaard</w:t>
            </w:r>
            <w:proofErr w:type="spellEnd"/>
          </w:p>
        </w:tc>
      </w:tr>
      <w:tr w:rsidR="00932D13" w14:paraId="082CA46F" w14:textId="77777777">
        <w:trPr>
          <w:trHeight w:val="342"/>
        </w:trPr>
        <w:tc>
          <w:tcPr>
            <w:tcW w:w="2590" w:type="dxa"/>
          </w:tcPr>
          <w:p w14:paraId="538D4E19" w14:textId="12BD6083" w:rsidR="00932D13" w:rsidRDefault="00903C2E" w:rsidP="001F3219">
            <w:pPr>
              <w:pStyle w:val="TableParagraph"/>
              <w:spacing w:before="57"/>
              <w:ind w:left="142"/>
              <w:rPr>
                <w:b/>
              </w:rPr>
            </w:pPr>
            <w:r>
              <w:rPr>
                <w:b/>
              </w:rPr>
              <w:t>Pladser</w:t>
            </w:r>
            <w:r>
              <w:rPr>
                <w:b/>
                <w:spacing w:val="-8"/>
              </w:rPr>
              <w:t xml:space="preserve"> </w:t>
            </w:r>
            <w:r>
              <w:rPr>
                <w:b/>
              </w:rPr>
              <w:t>i</w:t>
            </w:r>
            <w:r>
              <w:rPr>
                <w:b/>
                <w:spacing w:val="-5"/>
              </w:rPr>
              <w:t xml:space="preserve"> alt</w:t>
            </w:r>
          </w:p>
        </w:tc>
        <w:tc>
          <w:tcPr>
            <w:tcW w:w="7869" w:type="dxa"/>
          </w:tcPr>
          <w:p w14:paraId="6EFA0206" w14:textId="49FF631A" w:rsidR="00932D13" w:rsidRDefault="00AB44E8" w:rsidP="001F3219">
            <w:pPr>
              <w:pStyle w:val="TableParagraph"/>
              <w:spacing w:before="57"/>
              <w:ind w:left="142"/>
            </w:pPr>
            <w:r>
              <w:t>25</w:t>
            </w:r>
          </w:p>
        </w:tc>
      </w:tr>
      <w:tr w:rsidR="00932D13" w14:paraId="44146B95" w14:textId="77777777">
        <w:trPr>
          <w:trHeight w:val="1955"/>
        </w:trPr>
        <w:tc>
          <w:tcPr>
            <w:tcW w:w="2590" w:type="dxa"/>
          </w:tcPr>
          <w:p w14:paraId="2CAD7B26" w14:textId="29504F9E" w:rsidR="00DD6C9C" w:rsidRDefault="00903C2E" w:rsidP="001F3219">
            <w:pPr>
              <w:pStyle w:val="TableParagraph"/>
              <w:spacing w:before="57"/>
              <w:ind w:left="142"/>
              <w:rPr>
                <w:b/>
                <w:spacing w:val="-2"/>
              </w:rPr>
            </w:pPr>
            <w:r>
              <w:rPr>
                <w:b/>
                <w:spacing w:val="-2"/>
              </w:rPr>
              <w:t>Målgruppe</w:t>
            </w:r>
            <w:r w:rsidR="00144DC5">
              <w:rPr>
                <w:b/>
                <w:spacing w:val="-2"/>
              </w:rPr>
              <w:t>beskrivelse</w:t>
            </w:r>
            <w:r w:rsidR="00DD6C9C">
              <w:rPr>
                <w:b/>
                <w:spacing w:val="-2"/>
              </w:rPr>
              <w:t xml:space="preserve"> </w:t>
            </w:r>
          </w:p>
          <w:p w14:paraId="33ACDA5E" w14:textId="740D232C" w:rsidR="00932D13" w:rsidRDefault="00932D13" w:rsidP="001F3219">
            <w:pPr>
              <w:pStyle w:val="TableParagraph"/>
              <w:spacing w:before="57"/>
              <w:ind w:left="142"/>
              <w:rPr>
                <w:b/>
              </w:rPr>
            </w:pPr>
          </w:p>
        </w:tc>
        <w:tc>
          <w:tcPr>
            <w:tcW w:w="7869" w:type="dxa"/>
          </w:tcPr>
          <w:p w14:paraId="50458ADE" w14:textId="77777777" w:rsidR="00AB44E8" w:rsidRPr="00AB44E8" w:rsidRDefault="00AB44E8" w:rsidP="00AB44E8">
            <w:pPr>
              <w:pStyle w:val="TableParagraph"/>
              <w:tabs>
                <w:tab w:val="left" w:pos="673"/>
              </w:tabs>
              <w:ind w:left="142"/>
            </w:pPr>
            <w:r w:rsidRPr="00AB44E8">
              <w:t>Udviklingsforstyrrelser og indlæringsvanskeligheder, herunder ADHD og</w:t>
            </w:r>
          </w:p>
          <w:p w14:paraId="5392DC25" w14:textId="16ED4F40" w:rsidR="00932D13" w:rsidRDefault="00AB44E8" w:rsidP="00AB44E8">
            <w:pPr>
              <w:pStyle w:val="TableParagraph"/>
              <w:tabs>
                <w:tab w:val="left" w:pos="673"/>
              </w:tabs>
              <w:ind w:left="142"/>
            </w:pPr>
            <w:r w:rsidRPr="00AB44E8">
              <w:t>emotionelle forstyrrelser.</w:t>
            </w:r>
          </w:p>
        </w:tc>
      </w:tr>
      <w:tr w:rsidR="00144DC5" w14:paraId="1CA96087" w14:textId="77777777" w:rsidTr="00144DC5">
        <w:trPr>
          <w:trHeight w:val="372"/>
        </w:trPr>
        <w:tc>
          <w:tcPr>
            <w:tcW w:w="2590" w:type="dxa"/>
          </w:tcPr>
          <w:p w14:paraId="0010EF40" w14:textId="58B2A5D8" w:rsidR="00144DC5" w:rsidRDefault="00144DC5" w:rsidP="001F3219">
            <w:pPr>
              <w:pStyle w:val="TableParagraph"/>
              <w:spacing w:before="57"/>
              <w:ind w:left="142"/>
              <w:rPr>
                <w:b/>
                <w:spacing w:val="-2"/>
              </w:rPr>
            </w:pPr>
            <w:r>
              <w:rPr>
                <w:b/>
                <w:spacing w:val="-2"/>
              </w:rPr>
              <w:t>Klassetrin</w:t>
            </w:r>
          </w:p>
        </w:tc>
        <w:tc>
          <w:tcPr>
            <w:tcW w:w="7869" w:type="dxa"/>
          </w:tcPr>
          <w:p w14:paraId="24B7078D" w14:textId="2DB0576C" w:rsidR="00144DC5" w:rsidRDefault="00AB44E8" w:rsidP="001F3219">
            <w:pPr>
              <w:pStyle w:val="TableParagraph"/>
              <w:tabs>
                <w:tab w:val="left" w:pos="673"/>
              </w:tabs>
              <w:ind w:left="142"/>
            </w:pPr>
            <w:r w:rsidRPr="00AB44E8">
              <w:t>0.-9. klasse</w:t>
            </w:r>
          </w:p>
        </w:tc>
      </w:tr>
      <w:tr w:rsidR="00144DC5" w14:paraId="406ABF74" w14:textId="77777777" w:rsidTr="00144DC5">
        <w:trPr>
          <w:trHeight w:val="372"/>
        </w:trPr>
        <w:tc>
          <w:tcPr>
            <w:tcW w:w="2590" w:type="dxa"/>
          </w:tcPr>
          <w:p w14:paraId="5B984452" w14:textId="63AD40C0" w:rsidR="00144DC5" w:rsidRDefault="00144DC5" w:rsidP="001F3219">
            <w:pPr>
              <w:pStyle w:val="TableParagraph"/>
              <w:spacing w:before="57"/>
              <w:ind w:left="142"/>
              <w:rPr>
                <w:b/>
                <w:spacing w:val="-2"/>
              </w:rPr>
            </w:pPr>
            <w:r>
              <w:rPr>
                <w:b/>
                <w:spacing w:val="-2"/>
              </w:rPr>
              <w:t>Ydelser, som tilbuddet kan levere til målgruppen</w:t>
            </w:r>
          </w:p>
        </w:tc>
        <w:tc>
          <w:tcPr>
            <w:tcW w:w="7869" w:type="dxa"/>
          </w:tcPr>
          <w:p w14:paraId="7EBB8CBC" w14:textId="77777777" w:rsidR="00AB44E8" w:rsidRPr="00AB44E8" w:rsidRDefault="00AB44E8" w:rsidP="00AB44E8">
            <w:pPr>
              <w:pStyle w:val="TableParagraph"/>
              <w:tabs>
                <w:tab w:val="left" w:pos="673"/>
              </w:tabs>
              <w:ind w:left="142"/>
            </w:pPr>
            <w:r w:rsidRPr="00AB44E8">
              <w:t>Støttende indsatser i form af pædagogisk støtte og behandling, der ydes efter</w:t>
            </w:r>
          </w:p>
          <w:p w14:paraId="7C130413" w14:textId="77777777" w:rsidR="00AB44E8" w:rsidRPr="00AB44E8" w:rsidRDefault="00AB44E8" w:rsidP="00AB44E8">
            <w:pPr>
              <w:pStyle w:val="TableParagraph"/>
              <w:tabs>
                <w:tab w:val="left" w:pos="673"/>
              </w:tabs>
              <w:ind w:left="142"/>
            </w:pPr>
            <w:r w:rsidRPr="00AB44E8">
              <w:t>barnets lov og den kvalitetsaftale, der er indgået mellem tilbuddet og</w:t>
            </w:r>
          </w:p>
          <w:p w14:paraId="00904FCE" w14:textId="77777777" w:rsidR="00AB44E8" w:rsidRPr="00AB44E8" w:rsidRDefault="00AB44E8" w:rsidP="00AB44E8">
            <w:pPr>
              <w:pStyle w:val="TableParagraph"/>
              <w:tabs>
                <w:tab w:val="left" w:pos="673"/>
              </w:tabs>
              <w:ind w:left="142"/>
            </w:pPr>
            <w:r w:rsidRPr="00AB44E8">
              <w:t>beliggenhedskommunen, jf. § 12, stk. 2, i lov om behandlings- og</w:t>
            </w:r>
          </w:p>
          <w:p w14:paraId="7B81DF91" w14:textId="3B5251E6" w:rsidR="00144DC5" w:rsidRDefault="00AB44E8" w:rsidP="00AB44E8">
            <w:pPr>
              <w:pStyle w:val="TableParagraph"/>
              <w:tabs>
                <w:tab w:val="left" w:pos="673"/>
              </w:tabs>
              <w:ind w:left="142"/>
            </w:pPr>
            <w:r w:rsidRPr="00AB44E8">
              <w:t>specialundervisningstilbud til børn og unge.</w:t>
            </w:r>
          </w:p>
        </w:tc>
      </w:tr>
      <w:tr w:rsidR="00144DC5" w14:paraId="675BFE6B" w14:textId="77777777" w:rsidTr="00144DC5">
        <w:trPr>
          <w:trHeight w:val="372"/>
        </w:trPr>
        <w:tc>
          <w:tcPr>
            <w:tcW w:w="2590" w:type="dxa"/>
          </w:tcPr>
          <w:p w14:paraId="4FA32FF4" w14:textId="06DE1388" w:rsidR="00144DC5" w:rsidRDefault="00144DC5" w:rsidP="001F3219">
            <w:pPr>
              <w:pStyle w:val="TableParagraph"/>
              <w:spacing w:before="57"/>
              <w:ind w:left="142"/>
              <w:rPr>
                <w:b/>
                <w:spacing w:val="-2"/>
              </w:rPr>
            </w:pPr>
            <w:r>
              <w:rPr>
                <w:b/>
                <w:spacing w:val="-2"/>
              </w:rPr>
              <w:t>Faglig metode og tilgang</w:t>
            </w:r>
          </w:p>
        </w:tc>
        <w:tc>
          <w:tcPr>
            <w:tcW w:w="7869" w:type="dxa"/>
          </w:tcPr>
          <w:p w14:paraId="394B0153" w14:textId="77777777" w:rsidR="00AB44E8" w:rsidRPr="00AB44E8" w:rsidRDefault="00AB44E8" w:rsidP="00AB44E8">
            <w:pPr>
              <w:pStyle w:val="TableParagraph"/>
              <w:tabs>
                <w:tab w:val="left" w:pos="673"/>
              </w:tabs>
              <w:ind w:left="142"/>
            </w:pPr>
            <w:r w:rsidRPr="00AB44E8">
              <w:t>Psykodynamisk miljøterapi med en mentaliserende tilgang. Individuelle</w:t>
            </w:r>
          </w:p>
          <w:p w14:paraId="0D7EA6EB" w14:textId="77777777" w:rsidR="00AB44E8" w:rsidRPr="00AB44E8" w:rsidRDefault="00AB44E8" w:rsidP="00AB44E8">
            <w:pPr>
              <w:pStyle w:val="TableParagraph"/>
              <w:tabs>
                <w:tab w:val="left" w:pos="673"/>
              </w:tabs>
              <w:ind w:left="142"/>
            </w:pPr>
            <w:r w:rsidRPr="00AB44E8">
              <w:t>behandlingsplaner, samt individuelle samtaler.</w:t>
            </w:r>
          </w:p>
          <w:p w14:paraId="4ED65013" w14:textId="77777777" w:rsidR="00AB44E8" w:rsidRPr="00AB44E8" w:rsidRDefault="00AB44E8" w:rsidP="00AB44E8">
            <w:pPr>
              <w:pStyle w:val="TableParagraph"/>
              <w:tabs>
                <w:tab w:val="left" w:pos="673"/>
              </w:tabs>
              <w:ind w:left="142"/>
            </w:pPr>
            <w:r w:rsidRPr="00AB44E8">
              <w:t>Intensiveret familiesamarbejde, herunder familiebehandling efter aftale med</w:t>
            </w:r>
          </w:p>
          <w:p w14:paraId="0ECAC66B" w14:textId="77777777" w:rsidR="00AB44E8" w:rsidRPr="00AB44E8" w:rsidRDefault="00AB44E8" w:rsidP="00AB44E8">
            <w:pPr>
              <w:pStyle w:val="TableParagraph"/>
              <w:tabs>
                <w:tab w:val="left" w:pos="673"/>
              </w:tabs>
              <w:ind w:left="142"/>
            </w:pPr>
            <w:r w:rsidRPr="00AB44E8">
              <w:t>anbringende kommune, samt støtte, råd og vejledning til plejefamilier.</w:t>
            </w:r>
          </w:p>
          <w:p w14:paraId="142A9E5C" w14:textId="77777777" w:rsidR="00AB44E8" w:rsidRPr="00AB44E8" w:rsidRDefault="00AB44E8" w:rsidP="00AB44E8">
            <w:pPr>
              <w:pStyle w:val="TableParagraph"/>
              <w:tabs>
                <w:tab w:val="left" w:pos="673"/>
              </w:tabs>
              <w:ind w:left="142"/>
            </w:pPr>
            <w:r w:rsidRPr="00AB44E8">
              <w:t xml:space="preserve">Mentaliserings grupper og </w:t>
            </w:r>
            <w:proofErr w:type="spellStart"/>
            <w:r w:rsidRPr="00AB44E8">
              <w:t>psyko-edukation</w:t>
            </w:r>
            <w:proofErr w:type="spellEnd"/>
            <w:r w:rsidRPr="00AB44E8">
              <w:t>. Intensiveret tværfagligt integreret</w:t>
            </w:r>
          </w:p>
          <w:p w14:paraId="4273965B" w14:textId="4209FEB2" w:rsidR="00144DC5" w:rsidRDefault="00AB44E8" w:rsidP="00AB44E8">
            <w:pPr>
              <w:pStyle w:val="TableParagraph"/>
              <w:tabs>
                <w:tab w:val="left" w:pos="673"/>
              </w:tabs>
              <w:ind w:left="142"/>
            </w:pPr>
            <w:r w:rsidRPr="00AB44E8">
              <w:t>arbejde med psykologer og psykiatri.</w:t>
            </w:r>
          </w:p>
        </w:tc>
      </w:tr>
    </w:tbl>
    <w:p w14:paraId="27BAFC1B" w14:textId="77777777" w:rsidR="00932D13" w:rsidRDefault="00932D13" w:rsidP="001F3219">
      <w:pPr>
        <w:ind w:left="142"/>
      </w:pPr>
    </w:p>
    <w:p w14:paraId="4B665626" w14:textId="77777777" w:rsidR="00932D13" w:rsidRDefault="00932D13" w:rsidP="001F3219">
      <w:pPr>
        <w:spacing w:before="9" w:after="1"/>
        <w:ind w:left="142"/>
      </w:pPr>
    </w:p>
    <w:p w14:paraId="4E83A7EC" w14:textId="77777777" w:rsidR="00932D13" w:rsidRDefault="00932D13" w:rsidP="001F3219">
      <w:pPr>
        <w:ind w:left="142"/>
        <w:sectPr w:rsidR="00932D13">
          <w:pgSz w:w="11910" w:h="16840"/>
          <w:pgMar w:top="1680" w:right="600" w:bottom="1160" w:left="620" w:header="1049" w:footer="960" w:gutter="0"/>
          <w:cols w:space="708"/>
        </w:sectPr>
      </w:pPr>
    </w:p>
    <w:p w14:paraId="2BCDDCA8" w14:textId="77777777" w:rsidR="00932D13" w:rsidRDefault="00932D13" w:rsidP="001F3219">
      <w:pPr>
        <w:spacing w:before="8"/>
        <w:ind w:left="142"/>
        <w:rPr>
          <w:sz w:val="6"/>
        </w:rPr>
      </w:pPr>
    </w:p>
    <w:p w14:paraId="45964AA5" w14:textId="77777777" w:rsidR="00932D13" w:rsidRDefault="00932D13" w:rsidP="001F3219">
      <w:pPr>
        <w:spacing w:before="1"/>
        <w:ind w:left="142"/>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5"/>
        <w:gridCol w:w="4895"/>
      </w:tblGrid>
      <w:tr w:rsidR="00932D13" w14:paraId="58EF0F35" w14:textId="77777777">
        <w:trPr>
          <w:trHeight w:val="366"/>
        </w:trPr>
        <w:tc>
          <w:tcPr>
            <w:tcW w:w="10460" w:type="dxa"/>
            <w:gridSpan w:val="2"/>
            <w:shd w:val="clear" w:color="auto" w:fill="B8CCE3"/>
          </w:tcPr>
          <w:p w14:paraId="31BA7389" w14:textId="77777777" w:rsidR="00932D13" w:rsidRDefault="00903C2E" w:rsidP="001F3219">
            <w:pPr>
              <w:pStyle w:val="Overskrift1"/>
              <w:ind w:left="142"/>
            </w:pPr>
            <w:bookmarkStart w:id="2" w:name="_Toc177551663"/>
            <w:r>
              <w:t>Fakta</w:t>
            </w:r>
            <w:r>
              <w:rPr>
                <w:spacing w:val="-5"/>
              </w:rPr>
              <w:t xml:space="preserve"> </w:t>
            </w:r>
            <w:r>
              <w:t>om</w:t>
            </w:r>
            <w:r>
              <w:rPr>
                <w:spacing w:val="-6"/>
              </w:rPr>
              <w:t xml:space="preserve"> </w:t>
            </w:r>
            <w:r>
              <w:t>tilsynets</w:t>
            </w:r>
            <w:r>
              <w:rPr>
                <w:spacing w:val="-5"/>
              </w:rPr>
              <w:t xml:space="preserve"> </w:t>
            </w:r>
            <w:r>
              <w:rPr>
                <w:spacing w:val="-2"/>
              </w:rPr>
              <w:t>gennemførelse</w:t>
            </w:r>
            <w:bookmarkEnd w:id="2"/>
          </w:p>
        </w:tc>
      </w:tr>
      <w:tr w:rsidR="00DD6C9C" w14:paraId="34EFAB34" w14:textId="77777777" w:rsidTr="00300A32">
        <w:trPr>
          <w:trHeight w:val="342"/>
        </w:trPr>
        <w:tc>
          <w:tcPr>
            <w:tcW w:w="5565" w:type="dxa"/>
          </w:tcPr>
          <w:p w14:paraId="097A1254" w14:textId="519E24C7" w:rsidR="00DD6C9C" w:rsidRDefault="00DD6C9C" w:rsidP="001F3219">
            <w:pPr>
              <w:pStyle w:val="TableParagraph"/>
              <w:spacing w:before="57"/>
              <w:ind w:left="142"/>
              <w:rPr>
                <w:b/>
              </w:rPr>
            </w:pPr>
            <w:r>
              <w:rPr>
                <w:b/>
              </w:rPr>
              <w:t xml:space="preserve">Dato for socialtilsynets </w:t>
            </w:r>
            <w:r w:rsidR="00300A32">
              <w:rPr>
                <w:b/>
              </w:rPr>
              <w:t>tilsynsbesøg</w:t>
            </w:r>
            <w:r w:rsidR="006B0B8A">
              <w:rPr>
                <w:b/>
              </w:rPr>
              <w:t>:</w:t>
            </w:r>
          </w:p>
        </w:tc>
        <w:tc>
          <w:tcPr>
            <w:tcW w:w="4895" w:type="dxa"/>
          </w:tcPr>
          <w:p w14:paraId="2B1DE53A" w14:textId="4E9583C7" w:rsidR="00DD6C9C" w:rsidRPr="00837E6F" w:rsidRDefault="00AB44E8" w:rsidP="001F3219">
            <w:pPr>
              <w:pStyle w:val="TableParagraph"/>
              <w:spacing w:before="57"/>
              <w:ind w:left="142"/>
              <w:rPr>
                <w:bCs/>
              </w:rPr>
            </w:pPr>
            <w:r>
              <w:rPr>
                <w:bCs/>
              </w:rPr>
              <w:t>21.10.2025</w:t>
            </w:r>
          </w:p>
        </w:tc>
      </w:tr>
      <w:tr w:rsidR="00300A32" w14:paraId="0AA4EA3F" w14:textId="77777777" w:rsidTr="00300A32">
        <w:trPr>
          <w:trHeight w:val="342"/>
        </w:trPr>
        <w:tc>
          <w:tcPr>
            <w:tcW w:w="5565" w:type="dxa"/>
          </w:tcPr>
          <w:p w14:paraId="5FE0E04F" w14:textId="4975A4D3" w:rsidR="00300A32" w:rsidRDefault="00300A32" w:rsidP="00300A32">
            <w:pPr>
              <w:pStyle w:val="TableParagraph"/>
              <w:spacing w:before="57"/>
              <w:ind w:left="142"/>
              <w:rPr>
                <w:b/>
              </w:rPr>
            </w:pPr>
            <w:r>
              <w:rPr>
                <w:b/>
              </w:rPr>
              <w:t>Dato for socialtilsynets rapport vedr. tilsyn med de støttende indsatser</w:t>
            </w:r>
            <w:r w:rsidR="006B0B8A">
              <w:rPr>
                <w:b/>
              </w:rPr>
              <w:t>:</w:t>
            </w:r>
          </w:p>
        </w:tc>
        <w:tc>
          <w:tcPr>
            <w:tcW w:w="4895" w:type="dxa"/>
          </w:tcPr>
          <w:p w14:paraId="510A13C2" w14:textId="6BB437F1" w:rsidR="00300A32" w:rsidRPr="00837E6F" w:rsidRDefault="00AB44E8" w:rsidP="00300A32">
            <w:pPr>
              <w:pStyle w:val="TableParagraph"/>
              <w:spacing w:before="57"/>
              <w:ind w:left="142"/>
              <w:rPr>
                <w:bCs/>
              </w:rPr>
            </w:pPr>
            <w:r>
              <w:rPr>
                <w:bCs/>
              </w:rPr>
              <w:t>4.11.2025</w:t>
            </w:r>
          </w:p>
        </w:tc>
      </w:tr>
      <w:tr w:rsidR="00300A32" w14:paraId="11486BC6" w14:textId="77777777" w:rsidTr="00300A32">
        <w:trPr>
          <w:trHeight w:val="342"/>
        </w:trPr>
        <w:tc>
          <w:tcPr>
            <w:tcW w:w="5565" w:type="dxa"/>
          </w:tcPr>
          <w:p w14:paraId="51B92086" w14:textId="4F1CC562" w:rsidR="00300A32" w:rsidRDefault="00300A32" w:rsidP="00300A32">
            <w:pPr>
              <w:pStyle w:val="TableParagraph"/>
              <w:spacing w:before="57"/>
              <w:ind w:left="142"/>
              <w:rPr>
                <w:b/>
              </w:rPr>
            </w:pPr>
            <w:r>
              <w:rPr>
                <w:b/>
              </w:rPr>
              <w:t>Dato for Socialtilsynets rapport vedr. økonomisk tilsyn</w:t>
            </w:r>
            <w:r w:rsidR="006B0B8A">
              <w:rPr>
                <w:b/>
              </w:rPr>
              <w:t>:</w:t>
            </w:r>
          </w:p>
        </w:tc>
        <w:tc>
          <w:tcPr>
            <w:tcW w:w="4895" w:type="dxa"/>
          </w:tcPr>
          <w:p w14:paraId="46219470" w14:textId="7CFBB1D6" w:rsidR="00300A32" w:rsidRPr="00837E6F" w:rsidRDefault="00D70C00" w:rsidP="00300A32">
            <w:pPr>
              <w:pStyle w:val="TableParagraph"/>
              <w:spacing w:before="57"/>
              <w:ind w:left="142"/>
              <w:rPr>
                <w:bCs/>
              </w:rPr>
            </w:pPr>
            <w:r>
              <w:rPr>
                <w:bCs/>
              </w:rPr>
              <w:t>11.12.2025</w:t>
            </w:r>
          </w:p>
        </w:tc>
      </w:tr>
      <w:tr w:rsidR="00300A32" w14:paraId="5518B1E9" w14:textId="77777777" w:rsidTr="00300A32">
        <w:trPr>
          <w:trHeight w:val="342"/>
        </w:trPr>
        <w:tc>
          <w:tcPr>
            <w:tcW w:w="5565" w:type="dxa"/>
          </w:tcPr>
          <w:p w14:paraId="6627462F" w14:textId="1DCD17D2" w:rsidR="00300A32" w:rsidRDefault="00300A32" w:rsidP="00300A32">
            <w:pPr>
              <w:pStyle w:val="TableParagraph"/>
              <w:spacing w:before="57"/>
              <w:ind w:left="142"/>
              <w:rPr>
                <w:b/>
              </w:rPr>
            </w:pPr>
            <w:r>
              <w:rPr>
                <w:b/>
              </w:rPr>
              <w:t>Dato for Slagelse Kommunes tilsynsbesøg</w:t>
            </w:r>
            <w:r w:rsidR="006B0B8A">
              <w:rPr>
                <w:b/>
              </w:rPr>
              <w:t>:</w:t>
            </w:r>
          </w:p>
        </w:tc>
        <w:tc>
          <w:tcPr>
            <w:tcW w:w="4895" w:type="dxa"/>
          </w:tcPr>
          <w:p w14:paraId="0BBC626D" w14:textId="4C532D0F" w:rsidR="00300A32" w:rsidRPr="00837E6F" w:rsidRDefault="00AB44E8" w:rsidP="00300A32">
            <w:pPr>
              <w:pStyle w:val="TableParagraph"/>
              <w:spacing w:before="57"/>
              <w:ind w:left="142"/>
              <w:rPr>
                <w:bCs/>
              </w:rPr>
            </w:pPr>
            <w:r>
              <w:rPr>
                <w:bCs/>
              </w:rPr>
              <w:t>15.12.2025</w:t>
            </w:r>
          </w:p>
        </w:tc>
      </w:tr>
      <w:tr w:rsidR="00300A32" w14:paraId="18BE4B1F" w14:textId="77777777" w:rsidTr="00300A32">
        <w:trPr>
          <w:trHeight w:val="345"/>
        </w:trPr>
        <w:tc>
          <w:tcPr>
            <w:tcW w:w="5565" w:type="dxa"/>
          </w:tcPr>
          <w:p w14:paraId="2F6E07F8" w14:textId="307A0BA7" w:rsidR="00300A32" w:rsidRDefault="00300A32" w:rsidP="00300A32">
            <w:pPr>
              <w:pStyle w:val="TableParagraph"/>
              <w:spacing w:before="57"/>
              <w:ind w:left="142"/>
              <w:rPr>
                <w:b/>
              </w:rPr>
            </w:pPr>
            <w:r>
              <w:rPr>
                <w:b/>
                <w:spacing w:val="-2"/>
              </w:rPr>
              <w:t>Høring:</w:t>
            </w:r>
          </w:p>
        </w:tc>
        <w:tc>
          <w:tcPr>
            <w:tcW w:w="4895" w:type="dxa"/>
          </w:tcPr>
          <w:p w14:paraId="2B348425" w14:textId="4768C8B8" w:rsidR="00300A32" w:rsidRPr="00837E6F" w:rsidRDefault="00300A32" w:rsidP="00300A32">
            <w:pPr>
              <w:pStyle w:val="TableParagraph"/>
              <w:spacing w:before="57"/>
              <w:ind w:left="142"/>
              <w:rPr>
                <w:bCs/>
              </w:rPr>
            </w:pPr>
          </w:p>
        </w:tc>
      </w:tr>
      <w:tr w:rsidR="00300A32" w14:paraId="0EA603B0" w14:textId="77777777" w:rsidTr="00300A32">
        <w:trPr>
          <w:trHeight w:val="345"/>
        </w:trPr>
        <w:tc>
          <w:tcPr>
            <w:tcW w:w="5565" w:type="dxa"/>
          </w:tcPr>
          <w:p w14:paraId="5754A945" w14:textId="377DB902" w:rsidR="00300A32" w:rsidRDefault="00300A32" w:rsidP="00300A32">
            <w:pPr>
              <w:pStyle w:val="TableParagraph"/>
              <w:spacing w:before="57"/>
              <w:ind w:left="142"/>
              <w:rPr>
                <w:b/>
              </w:rPr>
            </w:pPr>
            <w:r>
              <w:rPr>
                <w:b/>
              </w:rPr>
              <w:t>Dato</w:t>
            </w:r>
            <w:r>
              <w:rPr>
                <w:b/>
                <w:spacing w:val="-5"/>
              </w:rPr>
              <w:t xml:space="preserve"> </w:t>
            </w:r>
            <w:r>
              <w:rPr>
                <w:b/>
              </w:rPr>
              <w:t>for</w:t>
            </w:r>
            <w:r>
              <w:rPr>
                <w:b/>
                <w:spacing w:val="-5"/>
              </w:rPr>
              <w:t xml:space="preserve"> </w:t>
            </w:r>
            <w:r>
              <w:rPr>
                <w:b/>
              </w:rPr>
              <w:t>endelig</w:t>
            </w:r>
            <w:r>
              <w:rPr>
                <w:b/>
                <w:spacing w:val="-4"/>
              </w:rPr>
              <w:t xml:space="preserve"> tilsyns</w:t>
            </w:r>
            <w:r>
              <w:rPr>
                <w:b/>
                <w:spacing w:val="-2"/>
              </w:rPr>
              <w:t>rapport:</w:t>
            </w:r>
          </w:p>
        </w:tc>
        <w:tc>
          <w:tcPr>
            <w:tcW w:w="4895" w:type="dxa"/>
          </w:tcPr>
          <w:p w14:paraId="65EEA111" w14:textId="19E906AD" w:rsidR="00300A32" w:rsidRPr="00837E6F" w:rsidRDefault="00300A32" w:rsidP="00300A32">
            <w:pPr>
              <w:pStyle w:val="TableParagraph"/>
              <w:spacing w:before="57"/>
              <w:ind w:left="142"/>
              <w:rPr>
                <w:bCs/>
              </w:rPr>
            </w:pPr>
          </w:p>
        </w:tc>
      </w:tr>
    </w:tbl>
    <w:p w14:paraId="12961759" w14:textId="77777777" w:rsidR="00932D13" w:rsidRDefault="00932D13" w:rsidP="001F3219">
      <w:pPr>
        <w:spacing w:after="1"/>
        <w:ind w:left="142"/>
      </w:pPr>
    </w:p>
    <w:p w14:paraId="70F40CFC" w14:textId="77777777" w:rsidR="00837E6F" w:rsidRDefault="00837E6F" w:rsidP="001F3219">
      <w:pPr>
        <w:spacing w:after="1"/>
        <w:ind w:left="142"/>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912"/>
      </w:tblGrid>
      <w:tr w:rsidR="00932D13" w:rsidRPr="003F331B" w14:paraId="60880DD8" w14:textId="77777777" w:rsidTr="00837E6F">
        <w:trPr>
          <w:trHeight w:val="366"/>
        </w:trPr>
        <w:tc>
          <w:tcPr>
            <w:tcW w:w="10459" w:type="dxa"/>
            <w:gridSpan w:val="2"/>
          </w:tcPr>
          <w:p w14:paraId="230A6316" w14:textId="28DBDC45" w:rsidR="00932D13" w:rsidRPr="00837E6F" w:rsidRDefault="00903C2E" w:rsidP="001F3219">
            <w:pPr>
              <w:ind w:left="142"/>
              <w:rPr>
                <w:b/>
                <w:bCs/>
                <w:szCs w:val="20"/>
              </w:rPr>
            </w:pPr>
            <w:r w:rsidRPr="00837E6F">
              <w:rPr>
                <w:b/>
                <w:bCs/>
                <w:szCs w:val="20"/>
              </w:rPr>
              <w:t>Materiale</w:t>
            </w:r>
            <w:r w:rsidRPr="00837E6F">
              <w:rPr>
                <w:b/>
                <w:bCs/>
                <w:spacing w:val="-7"/>
                <w:szCs w:val="20"/>
              </w:rPr>
              <w:t xml:space="preserve"> </w:t>
            </w:r>
            <w:r w:rsidRPr="00837E6F">
              <w:rPr>
                <w:b/>
                <w:bCs/>
                <w:szCs w:val="20"/>
              </w:rPr>
              <w:t>og</w:t>
            </w:r>
            <w:r w:rsidRPr="00837E6F">
              <w:rPr>
                <w:b/>
                <w:bCs/>
                <w:spacing w:val="-7"/>
                <w:szCs w:val="20"/>
              </w:rPr>
              <w:t xml:space="preserve"> </w:t>
            </w:r>
            <w:r w:rsidR="00B53CBB" w:rsidRPr="00837E6F">
              <w:rPr>
                <w:b/>
                <w:bCs/>
                <w:spacing w:val="-7"/>
                <w:szCs w:val="20"/>
              </w:rPr>
              <w:t xml:space="preserve">aktiviteter </w:t>
            </w:r>
            <w:r w:rsidRPr="00837E6F">
              <w:rPr>
                <w:b/>
                <w:bCs/>
                <w:szCs w:val="20"/>
              </w:rPr>
              <w:t>benyttet</w:t>
            </w:r>
            <w:r w:rsidRPr="00837E6F">
              <w:rPr>
                <w:b/>
                <w:bCs/>
                <w:spacing w:val="-4"/>
                <w:szCs w:val="20"/>
              </w:rPr>
              <w:t xml:space="preserve"> </w:t>
            </w:r>
            <w:r w:rsidRPr="00837E6F">
              <w:rPr>
                <w:b/>
                <w:bCs/>
                <w:szCs w:val="20"/>
              </w:rPr>
              <w:t>til</w:t>
            </w:r>
            <w:r w:rsidRPr="00837E6F">
              <w:rPr>
                <w:b/>
                <w:bCs/>
                <w:spacing w:val="-6"/>
                <w:szCs w:val="20"/>
              </w:rPr>
              <w:t xml:space="preserve"> </w:t>
            </w:r>
            <w:r w:rsidRPr="00837E6F">
              <w:rPr>
                <w:b/>
                <w:bCs/>
                <w:szCs w:val="20"/>
              </w:rPr>
              <w:t>vurdering</w:t>
            </w:r>
            <w:r w:rsidRPr="00837E6F">
              <w:rPr>
                <w:b/>
                <w:bCs/>
                <w:spacing w:val="-4"/>
                <w:szCs w:val="20"/>
              </w:rPr>
              <w:t xml:space="preserve"> </w:t>
            </w:r>
            <w:r w:rsidRPr="00837E6F">
              <w:rPr>
                <w:b/>
                <w:bCs/>
                <w:szCs w:val="20"/>
              </w:rPr>
              <w:t>af</w:t>
            </w:r>
            <w:r w:rsidRPr="00837E6F">
              <w:rPr>
                <w:b/>
                <w:bCs/>
                <w:spacing w:val="-4"/>
                <w:szCs w:val="20"/>
              </w:rPr>
              <w:t xml:space="preserve"> </w:t>
            </w:r>
            <w:r w:rsidRPr="00837E6F">
              <w:rPr>
                <w:b/>
                <w:bCs/>
                <w:szCs w:val="20"/>
              </w:rPr>
              <w:t>kvaliteten</w:t>
            </w:r>
            <w:r w:rsidRPr="00837E6F">
              <w:rPr>
                <w:b/>
                <w:bCs/>
                <w:spacing w:val="-7"/>
                <w:szCs w:val="20"/>
              </w:rPr>
              <w:t xml:space="preserve"> </w:t>
            </w:r>
            <w:r w:rsidRPr="00837E6F">
              <w:rPr>
                <w:b/>
                <w:bCs/>
                <w:szCs w:val="20"/>
              </w:rPr>
              <w:t>i</w:t>
            </w:r>
            <w:r w:rsidRPr="00837E6F">
              <w:rPr>
                <w:b/>
                <w:bCs/>
                <w:spacing w:val="-5"/>
                <w:szCs w:val="20"/>
              </w:rPr>
              <w:t xml:space="preserve"> </w:t>
            </w:r>
            <w:r w:rsidRPr="00837E6F">
              <w:rPr>
                <w:b/>
                <w:bCs/>
                <w:spacing w:val="-2"/>
                <w:szCs w:val="20"/>
              </w:rPr>
              <w:t>tilbuddet.</w:t>
            </w:r>
          </w:p>
        </w:tc>
      </w:tr>
      <w:tr w:rsidR="00932D13" w14:paraId="5B603BF6" w14:textId="77777777">
        <w:trPr>
          <w:trHeight w:val="4713"/>
        </w:trPr>
        <w:tc>
          <w:tcPr>
            <w:tcW w:w="2547" w:type="dxa"/>
          </w:tcPr>
          <w:p w14:paraId="5E8802EA" w14:textId="713C7051" w:rsidR="00932D13" w:rsidRDefault="00903C2E" w:rsidP="001F3219">
            <w:pPr>
              <w:pStyle w:val="TableParagraph"/>
              <w:spacing w:before="57"/>
              <w:ind w:left="142"/>
              <w:rPr>
                <w:b/>
              </w:rPr>
            </w:pPr>
            <w:r>
              <w:rPr>
                <w:b/>
                <w:spacing w:val="-2"/>
              </w:rPr>
              <w:t>Dokumenter</w:t>
            </w:r>
            <w:r w:rsidR="000D7560">
              <w:rPr>
                <w:b/>
                <w:spacing w:val="-2"/>
              </w:rPr>
              <w:t xml:space="preserve"> </w:t>
            </w:r>
          </w:p>
        </w:tc>
        <w:tc>
          <w:tcPr>
            <w:tcW w:w="7912" w:type="dxa"/>
          </w:tcPr>
          <w:p w14:paraId="11C69823" w14:textId="71075678" w:rsidR="00ED7712" w:rsidRDefault="00ED7712" w:rsidP="00E117A2">
            <w:pPr>
              <w:pStyle w:val="Listeafsnit"/>
              <w:numPr>
                <w:ilvl w:val="0"/>
                <w:numId w:val="3"/>
              </w:numPr>
              <w:adjustRightInd w:val="0"/>
              <w:spacing w:after="240" w:line="276" w:lineRule="auto"/>
              <w:contextualSpacing/>
              <w:rPr>
                <w:szCs w:val="20"/>
              </w:rPr>
            </w:pPr>
            <w:r>
              <w:rPr>
                <w:szCs w:val="20"/>
              </w:rPr>
              <w:t>Kvalitetsaftale</w:t>
            </w:r>
            <w:r w:rsidR="009B1FDF">
              <w:rPr>
                <w:szCs w:val="20"/>
              </w:rPr>
              <w:t>.</w:t>
            </w:r>
          </w:p>
          <w:p w14:paraId="046D2355" w14:textId="418D3813" w:rsidR="006023EF" w:rsidRDefault="006023EF" w:rsidP="00E117A2">
            <w:pPr>
              <w:pStyle w:val="Listeafsnit"/>
              <w:numPr>
                <w:ilvl w:val="0"/>
                <w:numId w:val="3"/>
              </w:numPr>
              <w:adjustRightInd w:val="0"/>
              <w:spacing w:after="240" w:line="276" w:lineRule="auto"/>
              <w:contextualSpacing/>
              <w:rPr>
                <w:szCs w:val="20"/>
              </w:rPr>
            </w:pPr>
            <w:r w:rsidRPr="006023EF">
              <w:rPr>
                <w:szCs w:val="20"/>
              </w:rPr>
              <w:t>Socialtilsynets rapport vedr. tilsyn med de støttende indsatser</w:t>
            </w:r>
            <w:r w:rsidR="009B1FDF">
              <w:rPr>
                <w:szCs w:val="20"/>
              </w:rPr>
              <w:t>.</w:t>
            </w:r>
          </w:p>
          <w:p w14:paraId="492F0681" w14:textId="61ACFBC1" w:rsidR="006023EF" w:rsidRDefault="006023EF" w:rsidP="00E117A2">
            <w:pPr>
              <w:pStyle w:val="Listeafsnit"/>
              <w:numPr>
                <w:ilvl w:val="0"/>
                <w:numId w:val="3"/>
              </w:numPr>
              <w:adjustRightInd w:val="0"/>
              <w:spacing w:after="240" w:line="276" w:lineRule="auto"/>
              <w:contextualSpacing/>
              <w:rPr>
                <w:szCs w:val="20"/>
              </w:rPr>
            </w:pPr>
            <w:r w:rsidRPr="006023EF">
              <w:rPr>
                <w:szCs w:val="20"/>
              </w:rPr>
              <w:t>Socialtilsynets rapport vedr. økonomisk tilsyn</w:t>
            </w:r>
            <w:r w:rsidR="009B1FDF">
              <w:rPr>
                <w:szCs w:val="20"/>
              </w:rPr>
              <w:t>.</w:t>
            </w:r>
          </w:p>
          <w:p w14:paraId="5AA5E9E8" w14:textId="62AA88FD" w:rsidR="00ED7712" w:rsidRDefault="00ED7712" w:rsidP="00E117A2">
            <w:pPr>
              <w:pStyle w:val="Listeafsnit"/>
              <w:numPr>
                <w:ilvl w:val="0"/>
                <w:numId w:val="3"/>
              </w:numPr>
              <w:adjustRightInd w:val="0"/>
              <w:spacing w:after="240" w:line="276" w:lineRule="auto"/>
              <w:contextualSpacing/>
              <w:rPr>
                <w:szCs w:val="20"/>
              </w:rPr>
            </w:pPr>
            <w:r>
              <w:rPr>
                <w:szCs w:val="20"/>
              </w:rPr>
              <w:t>Tilbuddets hjemmeside, herunder undervisningsmiljøvurdering, antimobbestrategi mv.</w:t>
            </w:r>
          </w:p>
          <w:p w14:paraId="1892FAA3" w14:textId="6F346678" w:rsidR="000A502C" w:rsidRDefault="000A502C" w:rsidP="00E117A2">
            <w:pPr>
              <w:pStyle w:val="Listeafsnit"/>
              <w:numPr>
                <w:ilvl w:val="0"/>
                <w:numId w:val="3"/>
              </w:numPr>
              <w:adjustRightInd w:val="0"/>
              <w:spacing w:after="240" w:line="276" w:lineRule="auto"/>
              <w:contextualSpacing/>
              <w:rPr>
                <w:szCs w:val="20"/>
              </w:rPr>
            </w:pPr>
            <w:r>
              <w:rPr>
                <w:szCs w:val="20"/>
              </w:rPr>
              <w:t>Uddannelsesstatistik.dk</w:t>
            </w:r>
          </w:p>
          <w:p w14:paraId="7F1F93EA" w14:textId="334F0947" w:rsidR="00335B54" w:rsidRDefault="00335B54" w:rsidP="00E117A2">
            <w:pPr>
              <w:pStyle w:val="Listeafsnit"/>
              <w:numPr>
                <w:ilvl w:val="0"/>
                <w:numId w:val="3"/>
              </w:numPr>
              <w:adjustRightInd w:val="0"/>
              <w:spacing w:after="240" w:line="276" w:lineRule="auto"/>
              <w:contextualSpacing/>
              <w:rPr>
                <w:szCs w:val="20"/>
              </w:rPr>
            </w:pPr>
            <w:r>
              <w:rPr>
                <w:szCs w:val="20"/>
              </w:rPr>
              <w:t>Sidste års tilsynsrapport.</w:t>
            </w:r>
          </w:p>
          <w:p w14:paraId="7618559E" w14:textId="77777777" w:rsidR="00DE5406" w:rsidRDefault="00DE5406" w:rsidP="00DE5406">
            <w:pPr>
              <w:pStyle w:val="Listeafsnit"/>
              <w:adjustRightInd w:val="0"/>
              <w:spacing w:after="240" w:line="276" w:lineRule="auto"/>
              <w:ind w:left="720"/>
              <w:contextualSpacing/>
              <w:rPr>
                <w:szCs w:val="20"/>
              </w:rPr>
            </w:pPr>
          </w:p>
          <w:p w14:paraId="7C01B6B0" w14:textId="4443068F" w:rsidR="00E117A2" w:rsidRDefault="00ED7712" w:rsidP="00E117A2">
            <w:pPr>
              <w:pStyle w:val="Listeafsnit"/>
              <w:numPr>
                <w:ilvl w:val="0"/>
                <w:numId w:val="3"/>
              </w:numPr>
              <w:adjustRightInd w:val="0"/>
              <w:spacing w:after="240" w:line="276" w:lineRule="auto"/>
              <w:contextualSpacing/>
              <w:rPr>
                <w:szCs w:val="20"/>
              </w:rPr>
            </w:pPr>
            <w:r>
              <w:rPr>
                <w:szCs w:val="20"/>
              </w:rPr>
              <w:t>Eksempler på aktuelle årsplaner for fag og årgange</w:t>
            </w:r>
            <w:r w:rsidR="009B1FDF">
              <w:rPr>
                <w:szCs w:val="20"/>
              </w:rPr>
              <w:t>.</w:t>
            </w:r>
          </w:p>
          <w:p w14:paraId="367DA668" w14:textId="5A5F87EB" w:rsidR="006023EF" w:rsidRPr="006023EF" w:rsidRDefault="00ED7712" w:rsidP="00E117A2">
            <w:pPr>
              <w:pStyle w:val="Listeafsnit"/>
              <w:numPr>
                <w:ilvl w:val="0"/>
                <w:numId w:val="3"/>
              </w:numPr>
              <w:adjustRightInd w:val="0"/>
              <w:spacing w:after="240" w:line="276" w:lineRule="auto"/>
              <w:contextualSpacing/>
              <w:rPr>
                <w:szCs w:val="20"/>
              </w:rPr>
            </w:pPr>
            <w:r>
              <w:rPr>
                <w:szCs w:val="20"/>
              </w:rPr>
              <w:t>Eksempler på aktuelle klasse-/elevskemaer</w:t>
            </w:r>
            <w:r w:rsidR="009B1FDF">
              <w:rPr>
                <w:szCs w:val="20"/>
              </w:rPr>
              <w:t>.</w:t>
            </w:r>
          </w:p>
          <w:p w14:paraId="0C813632" w14:textId="3DFC8A39" w:rsidR="006023EF" w:rsidRDefault="00ED7712" w:rsidP="00E117A2">
            <w:pPr>
              <w:pStyle w:val="Listeafsnit"/>
              <w:numPr>
                <w:ilvl w:val="0"/>
                <w:numId w:val="3"/>
              </w:numPr>
              <w:adjustRightInd w:val="0"/>
              <w:spacing w:after="240" w:line="276" w:lineRule="auto"/>
              <w:contextualSpacing/>
              <w:rPr>
                <w:szCs w:val="20"/>
              </w:rPr>
            </w:pPr>
            <w:r>
              <w:rPr>
                <w:szCs w:val="20"/>
              </w:rPr>
              <w:t>Oversigt over p</w:t>
            </w:r>
            <w:r w:rsidR="000542B6">
              <w:rPr>
                <w:szCs w:val="20"/>
              </w:rPr>
              <w:t>lanlagte undervisningstimetal</w:t>
            </w:r>
            <w:r w:rsidR="00335B54">
              <w:rPr>
                <w:szCs w:val="20"/>
              </w:rPr>
              <w:t xml:space="preserve"> og eventuelle afvigelser</w:t>
            </w:r>
            <w:r w:rsidR="009B1FDF">
              <w:rPr>
                <w:szCs w:val="20"/>
              </w:rPr>
              <w:t>.</w:t>
            </w:r>
            <w:r w:rsidR="000542B6">
              <w:rPr>
                <w:szCs w:val="20"/>
              </w:rPr>
              <w:t xml:space="preserve"> </w:t>
            </w:r>
          </w:p>
          <w:p w14:paraId="5830D6C6" w14:textId="57044404" w:rsidR="00ED7712" w:rsidRDefault="00ED7712" w:rsidP="00E117A2">
            <w:pPr>
              <w:pStyle w:val="Listeafsnit"/>
              <w:numPr>
                <w:ilvl w:val="0"/>
                <w:numId w:val="3"/>
              </w:numPr>
              <w:adjustRightInd w:val="0"/>
              <w:spacing w:after="240" w:line="276" w:lineRule="auto"/>
              <w:contextualSpacing/>
              <w:rPr>
                <w:szCs w:val="20"/>
              </w:rPr>
            </w:pPr>
            <w:r>
              <w:rPr>
                <w:szCs w:val="20"/>
              </w:rPr>
              <w:t>Information om elevinddragelse. F.eks. referater fra elevrådsmøder</w:t>
            </w:r>
            <w:r w:rsidR="009B1FDF">
              <w:rPr>
                <w:szCs w:val="20"/>
              </w:rPr>
              <w:t>.</w:t>
            </w:r>
          </w:p>
          <w:p w14:paraId="2F8491F8" w14:textId="47B0343C" w:rsidR="00ED7712" w:rsidRDefault="004E17F5" w:rsidP="00E117A2">
            <w:pPr>
              <w:pStyle w:val="Listeafsnit"/>
              <w:numPr>
                <w:ilvl w:val="0"/>
                <w:numId w:val="3"/>
              </w:numPr>
              <w:adjustRightInd w:val="0"/>
              <w:spacing w:after="240" w:line="276" w:lineRule="auto"/>
              <w:contextualSpacing/>
              <w:rPr>
                <w:szCs w:val="20"/>
              </w:rPr>
            </w:pPr>
            <w:r>
              <w:rPr>
                <w:szCs w:val="20"/>
              </w:rPr>
              <w:t>Statistik</w:t>
            </w:r>
            <w:r w:rsidR="00335B54">
              <w:rPr>
                <w:szCs w:val="20"/>
              </w:rPr>
              <w:t>/analyse af</w:t>
            </w:r>
            <w:r>
              <w:rPr>
                <w:szCs w:val="20"/>
              </w:rPr>
              <w:t xml:space="preserve"> </w:t>
            </w:r>
            <w:r w:rsidR="00ED7712">
              <w:rPr>
                <w:szCs w:val="20"/>
              </w:rPr>
              <w:t>testresultater fra folkeskolens obligatoriske test og prøver</w:t>
            </w:r>
            <w:r>
              <w:rPr>
                <w:szCs w:val="20"/>
              </w:rPr>
              <w:t xml:space="preserve"> (afgangsprøver og Nationale Overgangstest)</w:t>
            </w:r>
            <w:r w:rsidR="009B1FDF">
              <w:rPr>
                <w:szCs w:val="20"/>
              </w:rPr>
              <w:t>.</w:t>
            </w:r>
          </w:p>
          <w:p w14:paraId="5D3D9AE0" w14:textId="4405307C" w:rsidR="00ED7712" w:rsidRDefault="00ED7712" w:rsidP="00E117A2">
            <w:pPr>
              <w:pStyle w:val="Listeafsnit"/>
              <w:numPr>
                <w:ilvl w:val="0"/>
                <w:numId w:val="3"/>
              </w:numPr>
              <w:adjustRightInd w:val="0"/>
              <w:spacing w:after="240" w:line="276" w:lineRule="auto"/>
              <w:contextualSpacing/>
              <w:rPr>
                <w:szCs w:val="20"/>
              </w:rPr>
            </w:pPr>
            <w:r>
              <w:rPr>
                <w:szCs w:val="20"/>
              </w:rPr>
              <w:t>Seneste resultat fra Den Nationale Trivselsmåling</w:t>
            </w:r>
            <w:r w:rsidR="009B1FDF">
              <w:rPr>
                <w:szCs w:val="20"/>
              </w:rPr>
              <w:t>.</w:t>
            </w:r>
          </w:p>
          <w:p w14:paraId="4BE677B8" w14:textId="2303B074" w:rsidR="00ED7712" w:rsidRDefault="00335B54" w:rsidP="00E117A2">
            <w:pPr>
              <w:pStyle w:val="Listeafsnit"/>
              <w:numPr>
                <w:ilvl w:val="0"/>
                <w:numId w:val="3"/>
              </w:numPr>
              <w:adjustRightInd w:val="0"/>
              <w:spacing w:after="240" w:line="276" w:lineRule="auto"/>
              <w:contextualSpacing/>
              <w:rPr>
                <w:szCs w:val="20"/>
              </w:rPr>
            </w:pPr>
            <w:r>
              <w:rPr>
                <w:szCs w:val="20"/>
              </w:rPr>
              <w:t>Oversigt over afsluttede elevers</w:t>
            </w:r>
            <w:r w:rsidR="00ED7712">
              <w:rPr>
                <w:szCs w:val="20"/>
              </w:rPr>
              <w:t xml:space="preserve"> overgang fra grundskole til 10. klasse, FGU og ungdomsuddannelse i de seneste to år</w:t>
            </w:r>
            <w:r w:rsidR="009B1FDF">
              <w:rPr>
                <w:szCs w:val="20"/>
              </w:rPr>
              <w:t>.</w:t>
            </w:r>
          </w:p>
          <w:p w14:paraId="2AF85BEA" w14:textId="12694E5B" w:rsidR="00ED7712" w:rsidRDefault="00ED7712" w:rsidP="00E117A2">
            <w:pPr>
              <w:pStyle w:val="Listeafsnit"/>
              <w:numPr>
                <w:ilvl w:val="0"/>
                <w:numId w:val="3"/>
              </w:numPr>
              <w:adjustRightInd w:val="0"/>
              <w:spacing w:after="240" w:line="276" w:lineRule="auto"/>
              <w:contextualSpacing/>
              <w:rPr>
                <w:szCs w:val="20"/>
              </w:rPr>
            </w:pPr>
            <w:r>
              <w:rPr>
                <w:szCs w:val="20"/>
              </w:rPr>
              <w:t>Eksempler på meddelelsesbøger</w:t>
            </w:r>
            <w:r w:rsidR="009B1FDF">
              <w:rPr>
                <w:szCs w:val="20"/>
              </w:rPr>
              <w:t>.</w:t>
            </w:r>
          </w:p>
          <w:p w14:paraId="2A41C248" w14:textId="6CEFA471" w:rsidR="00ED7712" w:rsidRDefault="00ED7712" w:rsidP="00E117A2">
            <w:pPr>
              <w:pStyle w:val="Listeafsnit"/>
              <w:numPr>
                <w:ilvl w:val="0"/>
                <w:numId w:val="3"/>
              </w:numPr>
              <w:adjustRightInd w:val="0"/>
              <w:spacing w:after="240" w:line="276" w:lineRule="auto"/>
              <w:contextualSpacing/>
              <w:rPr>
                <w:szCs w:val="20"/>
              </w:rPr>
            </w:pPr>
            <w:r>
              <w:rPr>
                <w:szCs w:val="20"/>
              </w:rPr>
              <w:t>Liste over ledelse og medarbejdere, herunder ansættelsesgrad, ansættelsesperiode, uddannelse, efteruddannelse og erfaring</w:t>
            </w:r>
            <w:r w:rsidR="009B1FDF">
              <w:rPr>
                <w:szCs w:val="20"/>
              </w:rPr>
              <w:t>.</w:t>
            </w:r>
          </w:p>
          <w:p w14:paraId="6F4D03D6" w14:textId="40846369" w:rsidR="00ED7712" w:rsidRDefault="00ED7712" w:rsidP="00E117A2">
            <w:pPr>
              <w:pStyle w:val="Listeafsnit"/>
              <w:numPr>
                <w:ilvl w:val="0"/>
                <w:numId w:val="3"/>
              </w:numPr>
              <w:adjustRightInd w:val="0"/>
              <w:spacing w:after="240" w:line="276" w:lineRule="auto"/>
              <w:contextualSpacing/>
              <w:rPr>
                <w:szCs w:val="20"/>
              </w:rPr>
            </w:pPr>
            <w:r>
              <w:rPr>
                <w:szCs w:val="20"/>
              </w:rPr>
              <w:t>Plan for kompetenceudvikling/uddannelse af medarbejdere</w:t>
            </w:r>
            <w:r w:rsidR="009B1FDF">
              <w:rPr>
                <w:szCs w:val="20"/>
              </w:rPr>
              <w:t>.</w:t>
            </w:r>
          </w:p>
          <w:p w14:paraId="79296834" w14:textId="31E67D66" w:rsidR="00ED7712" w:rsidRDefault="00ED7712" w:rsidP="00E117A2">
            <w:pPr>
              <w:pStyle w:val="Listeafsnit"/>
              <w:numPr>
                <w:ilvl w:val="0"/>
                <w:numId w:val="3"/>
              </w:numPr>
              <w:adjustRightInd w:val="0"/>
              <w:spacing w:after="240" w:line="276" w:lineRule="auto"/>
              <w:contextualSpacing/>
              <w:rPr>
                <w:szCs w:val="20"/>
              </w:rPr>
            </w:pPr>
            <w:r>
              <w:rPr>
                <w:szCs w:val="20"/>
              </w:rPr>
              <w:t>Liste over elever</w:t>
            </w:r>
            <w:r w:rsidR="009B1FDF">
              <w:rPr>
                <w:szCs w:val="20"/>
              </w:rPr>
              <w:t>.</w:t>
            </w:r>
          </w:p>
          <w:p w14:paraId="140542AF" w14:textId="1EC34AD9" w:rsidR="009B1FDF" w:rsidRDefault="00250F55" w:rsidP="00E117A2">
            <w:pPr>
              <w:pStyle w:val="Listeafsnit"/>
              <w:numPr>
                <w:ilvl w:val="0"/>
                <w:numId w:val="3"/>
              </w:numPr>
              <w:adjustRightInd w:val="0"/>
              <w:spacing w:after="240" w:line="276" w:lineRule="auto"/>
              <w:contextualSpacing/>
              <w:rPr>
                <w:szCs w:val="20"/>
              </w:rPr>
            </w:pPr>
            <w:r>
              <w:rPr>
                <w:szCs w:val="20"/>
              </w:rPr>
              <w:t>Statistik</w:t>
            </w:r>
            <w:r w:rsidR="00335B54">
              <w:rPr>
                <w:szCs w:val="20"/>
              </w:rPr>
              <w:t>/analyse af</w:t>
            </w:r>
            <w:r>
              <w:rPr>
                <w:szCs w:val="20"/>
              </w:rPr>
              <w:t xml:space="preserve"> elevfravær</w:t>
            </w:r>
            <w:r w:rsidR="009B1FDF">
              <w:rPr>
                <w:szCs w:val="20"/>
              </w:rPr>
              <w:t>.</w:t>
            </w:r>
          </w:p>
          <w:p w14:paraId="3EDF0072" w14:textId="3CBD417A" w:rsidR="009B1FDF" w:rsidRDefault="009B1FDF" w:rsidP="00E117A2">
            <w:pPr>
              <w:pStyle w:val="Listeafsnit"/>
              <w:numPr>
                <w:ilvl w:val="0"/>
                <w:numId w:val="3"/>
              </w:numPr>
              <w:adjustRightInd w:val="0"/>
              <w:spacing w:after="240" w:line="276" w:lineRule="auto"/>
              <w:contextualSpacing/>
              <w:rPr>
                <w:szCs w:val="20"/>
              </w:rPr>
            </w:pPr>
            <w:r>
              <w:rPr>
                <w:szCs w:val="20"/>
              </w:rPr>
              <w:t>Dokumentation for elever, der er fritaget for fag i dette skoleår.</w:t>
            </w:r>
          </w:p>
          <w:p w14:paraId="35BEF908" w14:textId="64E81D63" w:rsidR="009B1FDF" w:rsidRDefault="009B1FDF" w:rsidP="00E117A2">
            <w:pPr>
              <w:pStyle w:val="Listeafsnit"/>
              <w:numPr>
                <w:ilvl w:val="0"/>
                <w:numId w:val="3"/>
              </w:numPr>
              <w:adjustRightInd w:val="0"/>
              <w:spacing w:after="240" w:line="276" w:lineRule="auto"/>
              <w:contextualSpacing/>
              <w:rPr>
                <w:szCs w:val="20"/>
              </w:rPr>
            </w:pPr>
            <w:r>
              <w:rPr>
                <w:szCs w:val="20"/>
              </w:rPr>
              <w:t>Dokumentation for elever, der er fritaget for prøve i sidste skoleår – og i dette skoleår, hvis dokumentationen foreligger ved tilsynsbesøget.</w:t>
            </w:r>
          </w:p>
          <w:p w14:paraId="18EA1187" w14:textId="4385B26C" w:rsidR="009B1FDF" w:rsidRDefault="009B1FDF" w:rsidP="00E117A2">
            <w:pPr>
              <w:pStyle w:val="Listeafsnit"/>
              <w:numPr>
                <w:ilvl w:val="0"/>
                <w:numId w:val="3"/>
              </w:numPr>
              <w:adjustRightInd w:val="0"/>
              <w:spacing w:after="240" w:line="276" w:lineRule="auto"/>
              <w:contextualSpacing/>
              <w:rPr>
                <w:szCs w:val="20"/>
              </w:rPr>
            </w:pPr>
            <w:r>
              <w:rPr>
                <w:szCs w:val="20"/>
              </w:rPr>
              <w:t>Dokumentation for elever med aktuel reduktion i skemaet.</w:t>
            </w:r>
          </w:p>
          <w:p w14:paraId="44361005" w14:textId="34A8947E" w:rsidR="009B1FDF" w:rsidRDefault="009B1FDF" w:rsidP="00E117A2">
            <w:pPr>
              <w:pStyle w:val="Listeafsnit"/>
              <w:numPr>
                <w:ilvl w:val="0"/>
                <w:numId w:val="3"/>
              </w:numPr>
              <w:adjustRightInd w:val="0"/>
              <w:spacing w:after="240" w:line="276" w:lineRule="auto"/>
              <w:contextualSpacing/>
              <w:rPr>
                <w:szCs w:val="20"/>
              </w:rPr>
            </w:pPr>
            <w:r>
              <w:rPr>
                <w:szCs w:val="20"/>
              </w:rPr>
              <w:t>Oversigt over antallet af magtanvendelser i sidste og i indeværende skoleår.</w:t>
            </w:r>
          </w:p>
          <w:p w14:paraId="40F10867" w14:textId="77777777" w:rsidR="00E34DC4" w:rsidRDefault="00E34DC4" w:rsidP="00E34DC4">
            <w:pPr>
              <w:pStyle w:val="Listeafsnit"/>
              <w:adjustRightInd w:val="0"/>
              <w:spacing w:after="240" w:line="276" w:lineRule="auto"/>
              <w:ind w:left="720"/>
              <w:contextualSpacing/>
              <w:rPr>
                <w:szCs w:val="20"/>
                <w:highlight w:val="yellow"/>
              </w:rPr>
            </w:pPr>
          </w:p>
          <w:p w14:paraId="5DB3F238" w14:textId="51446204" w:rsidR="00DC182B" w:rsidRPr="00E4012D" w:rsidRDefault="00DC182B" w:rsidP="00E34DC4">
            <w:pPr>
              <w:pStyle w:val="Listeafsnit"/>
              <w:adjustRightInd w:val="0"/>
              <w:spacing w:after="240" w:line="276" w:lineRule="auto"/>
              <w:ind w:left="720" w:right="3894"/>
              <w:contextualSpacing/>
            </w:pPr>
          </w:p>
        </w:tc>
      </w:tr>
      <w:tr w:rsidR="00932D13" w:rsidRPr="003F331B" w14:paraId="7AB12D7B" w14:textId="77777777">
        <w:trPr>
          <w:trHeight w:val="1495"/>
        </w:trPr>
        <w:tc>
          <w:tcPr>
            <w:tcW w:w="2547" w:type="dxa"/>
          </w:tcPr>
          <w:p w14:paraId="15E9429B" w14:textId="48F8BB84" w:rsidR="00932D13" w:rsidRDefault="00B53CBB" w:rsidP="001F3219">
            <w:pPr>
              <w:pStyle w:val="TableParagraph"/>
              <w:spacing w:before="57"/>
              <w:ind w:left="142"/>
              <w:rPr>
                <w:b/>
              </w:rPr>
            </w:pPr>
            <w:r>
              <w:rPr>
                <w:b/>
                <w:spacing w:val="-2"/>
              </w:rPr>
              <w:lastRenderedPageBreak/>
              <w:t>Aktiviteter</w:t>
            </w:r>
          </w:p>
        </w:tc>
        <w:tc>
          <w:tcPr>
            <w:tcW w:w="7912" w:type="dxa"/>
          </w:tcPr>
          <w:p w14:paraId="5FAEF5F5" w14:textId="2F0B671A" w:rsidR="006A487C" w:rsidRDefault="006A487C" w:rsidP="006A487C">
            <w:pPr>
              <w:pStyle w:val="TableParagraph"/>
              <w:spacing w:before="57"/>
              <w:ind w:left="142"/>
            </w:pPr>
            <w:r>
              <w:t>Struktureret s</w:t>
            </w:r>
            <w:r w:rsidRPr="00B53CBB">
              <w:t>amtale med ledelse</w:t>
            </w:r>
            <w:r>
              <w:t>.</w:t>
            </w:r>
          </w:p>
          <w:p w14:paraId="45ED8C15" w14:textId="0D9E65A3" w:rsidR="006A487C" w:rsidRPr="00B53CBB" w:rsidRDefault="006A487C" w:rsidP="006A487C">
            <w:pPr>
              <w:pStyle w:val="TableParagraph"/>
              <w:spacing w:before="57"/>
              <w:ind w:left="142"/>
              <w:rPr>
                <w:spacing w:val="-2"/>
              </w:rPr>
            </w:pPr>
            <w:r w:rsidRPr="00B53CBB">
              <w:t>Rundvisning</w:t>
            </w:r>
            <w:r w:rsidRPr="00B53CBB">
              <w:rPr>
                <w:spacing w:val="-10"/>
              </w:rPr>
              <w:t xml:space="preserve"> </w:t>
            </w:r>
            <w:r w:rsidRPr="00B53CBB">
              <w:t>i</w:t>
            </w:r>
            <w:r w:rsidRPr="00B53CBB">
              <w:rPr>
                <w:spacing w:val="-8"/>
              </w:rPr>
              <w:t xml:space="preserve"> </w:t>
            </w:r>
            <w:r w:rsidRPr="00B53CBB">
              <w:rPr>
                <w:spacing w:val="-2"/>
              </w:rPr>
              <w:t>tilbuddet</w:t>
            </w:r>
            <w:r>
              <w:rPr>
                <w:spacing w:val="-2"/>
              </w:rPr>
              <w:t>.</w:t>
            </w:r>
          </w:p>
          <w:p w14:paraId="7869186D" w14:textId="7EB60126" w:rsidR="006A487C" w:rsidRDefault="006A487C" w:rsidP="006A487C">
            <w:pPr>
              <w:pStyle w:val="TableParagraph"/>
              <w:spacing w:before="57"/>
              <w:ind w:left="142"/>
              <w:rPr>
                <w:spacing w:val="-2"/>
              </w:rPr>
            </w:pPr>
            <w:r w:rsidRPr="00B53CBB">
              <w:rPr>
                <w:spacing w:val="-2"/>
              </w:rPr>
              <w:t>Observation af undervisning</w:t>
            </w:r>
            <w:r>
              <w:rPr>
                <w:spacing w:val="-2"/>
              </w:rPr>
              <w:t>/aktiviteter.</w:t>
            </w:r>
          </w:p>
          <w:p w14:paraId="4F862CE4" w14:textId="77777777" w:rsidR="00837E6F" w:rsidRDefault="00837E6F" w:rsidP="006A487C">
            <w:pPr>
              <w:pStyle w:val="TableParagraph"/>
              <w:spacing w:before="57"/>
              <w:ind w:left="142"/>
            </w:pPr>
            <w:r>
              <w:t xml:space="preserve">Gennemgang </w:t>
            </w:r>
            <w:r w:rsidR="006A487C">
              <w:t xml:space="preserve">og analyse af data og </w:t>
            </w:r>
            <w:r>
              <w:t>materialer</w:t>
            </w:r>
            <w:r w:rsidR="006A487C">
              <w:t>.</w:t>
            </w:r>
          </w:p>
          <w:p w14:paraId="7B4AABE3" w14:textId="2590CA30" w:rsidR="006A487C" w:rsidRPr="003D16CE" w:rsidRDefault="006A487C" w:rsidP="006A487C">
            <w:pPr>
              <w:pStyle w:val="TableParagraph"/>
              <w:spacing w:before="57"/>
              <w:ind w:left="142"/>
            </w:pPr>
          </w:p>
        </w:tc>
      </w:tr>
    </w:tbl>
    <w:p w14:paraId="6FBE0211" w14:textId="77777777" w:rsidR="00932D13" w:rsidRDefault="00932D13" w:rsidP="001F3219">
      <w:pPr>
        <w:ind w:left="142"/>
        <w:rPr>
          <w:rFonts w:ascii="Times New Roman"/>
        </w:rPr>
        <w:sectPr w:rsidR="00932D13">
          <w:pgSz w:w="11910" w:h="16840"/>
          <w:pgMar w:top="1680" w:right="600" w:bottom="1160" w:left="620" w:header="1049" w:footer="960" w:gutter="0"/>
          <w:cols w:space="708"/>
        </w:sectPr>
      </w:pPr>
    </w:p>
    <w:p w14:paraId="3EFC56F4" w14:textId="77777777" w:rsidR="00932D13" w:rsidRDefault="00932D13" w:rsidP="001F3219">
      <w:pPr>
        <w:ind w:left="142"/>
        <w:rPr>
          <w:b/>
        </w:rPr>
      </w:pPr>
    </w:p>
    <w:p w14:paraId="71A09FB6" w14:textId="77777777" w:rsidR="00932D13" w:rsidRDefault="00932D13" w:rsidP="001F3219">
      <w:pPr>
        <w:spacing w:before="18" w:after="1"/>
        <w:ind w:left="142"/>
        <w:rPr>
          <w:b/>
        </w:rPr>
      </w:pPr>
    </w:p>
    <w:tbl>
      <w:tblPr>
        <w:tblStyle w:val="TableNormal"/>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9"/>
      </w:tblGrid>
      <w:tr w:rsidR="00560D0A" w:rsidRPr="003F331B" w14:paraId="5C2B001E" w14:textId="77777777" w:rsidTr="003448B0">
        <w:trPr>
          <w:trHeight w:val="342"/>
        </w:trPr>
        <w:tc>
          <w:tcPr>
            <w:tcW w:w="10459" w:type="dxa"/>
            <w:shd w:val="clear" w:color="auto" w:fill="B8CCE3"/>
          </w:tcPr>
          <w:p w14:paraId="64A65580" w14:textId="6A812537" w:rsidR="00560D0A" w:rsidRDefault="00144DC5" w:rsidP="00144DC5">
            <w:pPr>
              <w:pStyle w:val="Overskrift1"/>
              <w:ind w:left="142"/>
              <w:rPr>
                <w:b/>
              </w:rPr>
            </w:pPr>
            <w:bookmarkStart w:id="3" w:name="_Toc177551664"/>
            <w:r>
              <w:t>Samlet vurdering af kvaliteten i tilbuddet</w:t>
            </w:r>
            <w:bookmarkEnd w:id="3"/>
          </w:p>
        </w:tc>
      </w:tr>
      <w:tr w:rsidR="00932D13" w:rsidRPr="003F331B" w14:paraId="12ABE6B9" w14:textId="77777777" w:rsidTr="003448B0">
        <w:trPr>
          <w:trHeight w:val="11614"/>
        </w:trPr>
        <w:tc>
          <w:tcPr>
            <w:tcW w:w="10459" w:type="dxa"/>
            <w:shd w:val="clear" w:color="auto" w:fill="B8CCE3"/>
          </w:tcPr>
          <w:p w14:paraId="46EEAB32" w14:textId="738B682A" w:rsidR="003448B0" w:rsidRPr="001E4459" w:rsidRDefault="003448B0" w:rsidP="001F3219">
            <w:pPr>
              <w:ind w:left="142"/>
            </w:pPr>
          </w:p>
          <w:p w14:paraId="7473D7AA" w14:textId="77777777" w:rsidR="001E4459" w:rsidRPr="001E4459" w:rsidRDefault="001E4459" w:rsidP="001E4459">
            <w:pPr>
              <w:pStyle w:val="TableParagraph"/>
              <w:ind w:left="0" w:right="79"/>
            </w:pPr>
            <w:r w:rsidRPr="001E4459">
              <w:t>På baggrund af tilsynets samlede gennemgang vurderes kvaliteten i Lille Valbygård Skole som overvejende tilfredsstillende. Tilbuddet lever op til hovedparten af kravene i kvalitetsaftalen og relevant lovgivning på området. Der ses en systematisk og målrettet indsats i forhold til elevernes undervisning, trivsel, sociale udvikling og overgang til ungdomsuddannelse, og der arbejdes med tydelige faglige tilgange og metoder, som modsvarer målgruppens behov. Ledelsen vurderes at være fagligt kompetent og organiserer indsatsen tværfagligt, og medarbejdergruppen besidder relevante undervisningsmæssige og pædagogiske kompetencer. De fysiske rammer fremstår tidssvarende og læringsfremmende, og samarbejdet med kommunale myndigheder beskrives som stabilt og konstruktivt.</w:t>
            </w:r>
          </w:p>
          <w:p w14:paraId="1B258E12" w14:textId="77777777" w:rsidR="001E4459" w:rsidRPr="001E4459" w:rsidRDefault="001E4459" w:rsidP="001E4459">
            <w:pPr>
              <w:pStyle w:val="TableParagraph"/>
              <w:ind w:left="0" w:right="79"/>
            </w:pPr>
            <w:r w:rsidRPr="001E4459">
              <w:t>Tilsynet peger samtidig på enkelte udviklingspunkter, herunder styrket elevinddragelse i mål- og evalueringsarbejdet, tydeligere koordinering i samarbejdet med kommunale funktioner samt driftsmæssig afklaring vedrørende matrikelregistrering. Det vurderes, at disse forhold kan adresseres inden for den eksisterende organisering uden betydning for tilbuddets samlede kvalitet.</w:t>
            </w:r>
          </w:p>
          <w:p w14:paraId="0AC7FF04" w14:textId="77777777" w:rsidR="001E4459" w:rsidRPr="001E4459" w:rsidRDefault="001E4459" w:rsidP="001E4459">
            <w:pPr>
              <w:pStyle w:val="TableParagraph"/>
              <w:ind w:left="0" w:right="79"/>
            </w:pPr>
            <w:r w:rsidRPr="001E4459">
              <w:t>Det økonomiske område vurderes som delvist opfyldt, idet tilbuddet har en bæredygtig økonomi og forsvarlig anvendelse af offentlige midler, men mangler særskilt undervisningsbudget og fuld gennemsigtighed, jf. § 11 i lov om behandlings- og specialundervisningstilbud. Slagelse Kommune forventer, at disse forhold er korrigeret forud for næste års tilsyn, herunder at særskilt budget for undervisningsdelen indgår i budgetmaterialet.</w:t>
            </w:r>
          </w:p>
          <w:p w14:paraId="722ED142" w14:textId="77777777" w:rsidR="001E4459" w:rsidRDefault="001E4459" w:rsidP="001E4459">
            <w:pPr>
              <w:pStyle w:val="TableParagraph"/>
              <w:ind w:left="0" w:right="79"/>
            </w:pPr>
          </w:p>
          <w:p w14:paraId="358EF1F4" w14:textId="262B9CE5" w:rsidR="001E4459" w:rsidRPr="001E4459" w:rsidRDefault="001E4459" w:rsidP="001E4459">
            <w:pPr>
              <w:pStyle w:val="TableParagraph"/>
              <w:ind w:left="0" w:right="79"/>
            </w:pPr>
            <w:r w:rsidRPr="001E4459">
              <w:t>Samlet vurderes det, at Lille Valbygård Skole tilbyder et kvalitetsmæssigt forsvarligt undervisnings- og behandlingstilbud, som understøtter elevernes faglige, sociale og personlige udvikling inden for rammerne af den gældende kvalitetsaftale.</w:t>
            </w:r>
          </w:p>
          <w:p w14:paraId="6666D951" w14:textId="29BA8B80" w:rsidR="000D7560" w:rsidRPr="001E4459" w:rsidRDefault="000D7560" w:rsidP="001E4459">
            <w:pPr>
              <w:pStyle w:val="TableParagraph"/>
              <w:ind w:left="142" w:right="79"/>
            </w:pPr>
          </w:p>
        </w:tc>
      </w:tr>
    </w:tbl>
    <w:p w14:paraId="67BF0911" w14:textId="77777777" w:rsidR="00932D13" w:rsidRPr="003D16CE" w:rsidRDefault="00932D13" w:rsidP="001F3219">
      <w:pPr>
        <w:ind w:left="142"/>
        <w:sectPr w:rsidR="00932D13" w:rsidRPr="003D16CE">
          <w:pgSz w:w="11910" w:h="16840"/>
          <w:pgMar w:top="1680" w:right="600" w:bottom="1160" w:left="620" w:header="1049" w:footer="960" w:gutter="0"/>
          <w:cols w:space="708"/>
        </w:sectPr>
      </w:pPr>
    </w:p>
    <w:p w14:paraId="26CBC46B" w14:textId="77777777" w:rsidR="00932D13" w:rsidRPr="003D16CE" w:rsidRDefault="00932D13" w:rsidP="001F3219">
      <w:pPr>
        <w:spacing w:before="8"/>
        <w:ind w:left="142"/>
        <w:rPr>
          <w:b/>
          <w:sz w:val="6"/>
        </w:rPr>
      </w:pPr>
    </w:p>
    <w:p w14:paraId="2641C2D1" w14:textId="77777777" w:rsidR="00932D13" w:rsidRDefault="00932D13" w:rsidP="001F3219">
      <w:pPr>
        <w:spacing w:before="8"/>
        <w:ind w:left="142"/>
        <w:rPr>
          <w:b/>
          <w:sz w:val="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912"/>
      </w:tblGrid>
      <w:tr w:rsidR="00932D13" w14:paraId="4D5805AE" w14:textId="77777777" w:rsidTr="00C643D7">
        <w:trPr>
          <w:trHeight w:val="345"/>
        </w:trPr>
        <w:tc>
          <w:tcPr>
            <w:tcW w:w="2547" w:type="dxa"/>
            <w:vMerge w:val="restart"/>
          </w:tcPr>
          <w:p w14:paraId="43DB8146" w14:textId="77777777" w:rsidR="00932D13" w:rsidRDefault="00932D13" w:rsidP="001F3219">
            <w:pPr>
              <w:pStyle w:val="TableParagraph"/>
              <w:spacing w:before="1"/>
              <w:ind w:left="142"/>
              <w:rPr>
                <w:b/>
                <w:sz w:val="12"/>
              </w:rPr>
            </w:pPr>
          </w:p>
          <w:p w14:paraId="56FB40DB" w14:textId="77777777" w:rsidR="00932D13" w:rsidRDefault="00903C2E" w:rsidP="001F3219">
            <w:pPr>
              <w:pStyle w:val="TableParagraph"/>
              <w:ind w:left="142"/>
            </w:pPr>
            <w:r>
              <w:rPr>
                <w:noProof/>
              </w:rPr>
              <w:drawing>
                <wp:inline distT="0" distB="0" distL="0" distR="0" wp14:anchorId="558D71CA" wp14:editId="2E533032">
                  <wp:extent cx="1481534" cy="888111"/>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1481534" cy="888111"/>
                          </a:xfrm>
                          <a:prstGeom prst="rect">
                            <a:avLst/>
                          </a:prstGeom>
                        </pic:spPr>
                      </pic:pic>
                    </a:graphicData>
                  </a:graphic>
                </wp:inline>
              </w:drawing>
            </w:r>
          </w:p>
        </w:tc>
        <w:tc>
          <w:tcPr>
            <w:tcW w:w="7912" w:type="dxa"/>
            <w:shd w:val="clear" w:color="auto" w:fill="B8CCE4" w:themeFill="accent1" w:themeFillTint="66"/>
          </w:tcPr>
          <w:p w14:paraId="63BF2E66" w14:textId="3CCD9A33" w:rsidR="000D7560" w:rsidRPr="000D7560" w:rsidRDefault="00903C2E" w:rsidP="001F3219">
            <w:pPr>
              <w:pStyle w:val="Overskrift1"/>
              <w:spacing w:before="0"/>
              <w:ind w:left="142"/>
            </w:pPr>
            <w:bookmarkStart w:id="4" w:name="_Toc177551665"/>
            <w:r w:rsidRPr="000D7560">
              <w:t>Tema 1</w:t>
            </w:r>
            <w:r w:rsidR="000D7560" w:rsidRPr="000D7560">
              <w:t>: Undervisningens organisering</w:t>
            </w:r>
            <w:bookmarkEnd w:id="4"/>
          </w:p>
          <w:p w14:paraId="7FF3F702" w14:textId="3863E88E" w:rsidR="00932D13" w:rsidRDefault="00932D13" w:rsidP="001F3219">
            <w:pPr>
              <w:pStyle w:val="Overskrift1"/>
              <w:ind w:left="142"/>
              <w:rPr>
                <w:b/>
                <w:sz w:val="20"/>
              </w:rPr>
            </w:pPr>
          </w:p>
        </w:tc>
      </w:tr>
      <w:tr w:rsidR="00932D13" w:rsidRPr="003F331B" w14:paraId="31969D23" w14:textId="77777777">
        <w:trPr>
          <w:trHeight w:val="2781"/>
        </w:trPr>
        <w:tc>
          <w:tcPr>
            <w:tcW w:w="2547" w:type="dxa"/>
            <w:vMerge/>
            <w:tcBorders>
              <w:top w:val="nil"/>
            </w:tcBorders>
          </w:tcPr>
          <w:p w14:paraId="44DECB16" w14:textId="77777777" w:rsidR="00932D13" w:rsidRDefault="00932D13" w:rsidP="001F3219">
            <w:pPr>
              <w:ind w:left="142"/>
              <w:rPr>
                <w:sz w:val="2"/>
                <w:szCs w:val="2"/>
              </w:rPr>
            </w:pPr>
          </w:p>
        </w:tc>
        <w:tc>
          <w:tcPr>
            <w:tcW w:w="7912" w:type="dxa"/>
          </w:tcPr>
          <w:p w14:paraId="5B96570E" w14:textId="266F8AF3" w:rsidR="00932D13" w:rsidRPr="003D16CE" w:rsidRDefault="009D6532" w:rsidP="001F3219">
            <w:pPr>
              <w:pStyle w:val="TableParagraph"/>
              <w:spacing w:before="229"/>
              <w:ind w:left="142" w:right="120"/>
              <w:rPr>
                <w:iCs/>
              </w:rPr>
            </w:pPr>
            <w:r w:rsidRPr="003D16CE">
              <w:rPr>
                <w:iCs/>
              </w:rPr>
              <w:t>Behandlings- og specialundervisningstilbuddet skal overholde bestemmelserne i folkeskolelovens kapitel 2 og 2 a om struktur og indhold. Tilbuddet skal arbejde systematisk med specialpædagogiske tilgange og metoder, der fører til faglig progression og dermed positive resultater for eleverne. Tilbuddet skal indgå en aftale om prøveaflæggelse med en lokal folkeskole i beliggenhedskommunen. Kommunalbestyrelsen påser, at der er indgået aftale med den udpegede folkeskoleleder, jf. § 8 i bekendtgørelse om specialundervisning og anden specialpædagogisk bistand og kvalitetsaftaler m.v. i behandlings- og specialundervisningstilbud og på børne- og ungehjem</w:t>
            </w:r>
          </w:p>
        </w:tc>
      </w:tr>
      <w:tr w:rsidR="00932D13" w14:paraId="20D9C265" w14:textId="77777777">
        <w:trPr>
          <w:trHeight w:val="345"/>
        </w:trPr>
        <w:tc>
          <w:tcPr>
            <w:tcW w:w="10459" w:type="dxa"/>
            <w:gridSpan w:val="2"/>
          </w:tcPr>
          <w:p w14:paraId="627AECC2" w14:textId="77777777" w:rsidR="00932D13" w:rsidRDefault="00903C2E" w:rsidP="001F3219">
            <w:pPr>
              <w:pStyle w:val="TableParagraph"/>
              <w:spacing w:before="57"/>
              <w:ind w:left="142"/>
              <w:rPr>
                <w:b/>
              </w:rPr>
            </w:pPr>
            <w:r>
              <w:rPr>
                <w:b/>
              </w:rPr>
              <w:t>Vurdering</w:t>
            </w:r>
            <w:r>
              <w:rPr>
                <w:b/>
                <w:spacing w:val="-7"/>
              </w:rPr>
              <w:t xml:space="preserve"> </w:t>
            </w:r>
            <w:r>
              <w:rPr>
                <w:b/>
              </w:rPr>
              <w:t>af</w:t>
            </w:r>
            <w:r>
              <w:rPr>
                <w:b/>
                <w:spacing w:val="-8"/>
              </w:rPr>
              <w:t xml:space="preserve"> </w:t>
            </w:r>
            <w:r>
              <w:rPr>
                <w:b/>
                <w:spacing w:val="-4"/>
              </w:rPr>
              <w:t>tema</w:t>
            </w:r>
          </w:p>
        </w:tc>
      </w:tr>
      <w:tr w:rsidR="00EA6492" w14:paraId="08207DE9" w14:textId="77777777">
        <w:trPr>
          <w:trHeight w:val="2873"/>
        </w:trPr>
        <w:tc>
          <w:tcPr>
            <w:tcW w:w="10459" w:type="dxa"/>
            <w:gridSpan w:val="2"/>
          </w:tcPr>
          <w:p w14:paraId="441BFD60" w14:textId="2BAFEBE0" w:rsidR="00184CBB" w:rsidRPr="00184CBB" w:rsidRDefault="00184CBB" w:rsidP="00184CBB">
            <w:pPr>
              <w:pStyle w:val="TableParagraph"/>
              <w:spacing w:before="1"/>
              <w:rPr>
                <w:bCs/>
                <w:spacing w:val="-2"/>
                <w:szCs w:val="20"/>
              </w:rPr>
            </w:pPr>
            <w:r w:rsidRPr="00184CBB">
              <w:rPr>
                <w:bCs/>
                <w:spacing w:val="-2"/>
                <w:szCs w:val="20"/>
              </w:rPr>
              <w:t xml:space="preserve">Det vurderes, at tilbuddet samlet set lever op til temaets krav om undervisningens struktur og tilrettelæggelse efter folkeskolelovens kapitel 2 og 2a. Skemaer for 6., 8. og 9. klasse viser fuld fagrække og korrekt timetalsstruktur, og årsplanerne følger Fælles Mål i relevante fag. Timetalsoversigten dokumenterer overholdelse af undervisningstimetallet uden afvigelser, og ingen elever har skemareduktion i </w:t>
            </w:r>
            <w:proofErr w:type="gramStart"/>
            <w:r w:rsidRPr="00184CBB">
              <w:rPr>
                <w:bCs/>
                <w:spacing w:val="-2"/>
                <w:szCs w:val="20"/>
              </w:rPr>
              <w:t>indeværende</w:t>
            </w:r>
            <w:proofErr w:type="gramEnd"/>
            <w:r w:rsidRPr="00184CBB">
              <w:rPr>
                <w:bCs/>
                <w:spacing w:val="-2"/>
                <w:szCs w:val="20"/>
              </w:rPr>
              <w:t xml:space="preserve"> skoleår.</w:t>
            </w:r>
          </w:p>
          <w:p w14:paraId="00D415E9" w14:textId="77777777" w:rsidR="00184CBB" w:rsidRPr="00184CBB" w:rsidRDefault="00184CBB" w:rsidP="00184CBB">
            <w:pPr>
              <w:pStyle w:val="TableParagraph"/>
              <w:spacing w:before="1"/>
              <w:rPr>
                <w:bCs/>
                <w:spacing w:val="-2"/>
                <w:szCs w:val="20"/>
              </w:rPr>
            </w:pPr>
            <w:r w:rsidRPr="00184CBB">
              <w:rPr>
                <w:bCs/>
                <w:spacing w:val="-2"/>
                <w:szCs w:val="20"/>
              </w:rPr>
              <w:t>Der ses en systematisk opfølgning på elevernes progression via meddelelsesbøgerne, hvor mål og udvikling fremgår tydeligt. Elevrådsstrukturen understøtter elevernes medinddragelse, og der er indgået aftaler om prøveaflæggelse samt korrekt håndtering af fritagelser med tilhørende dokumentation, hvilket opfylder kravene jf. bekendtgørelse om specialundervisning og kvalitetsaftaler.</w:t>
            </w:r>
          </w:p>
          <w:p w14:paraId="1E4D3707" w14:textId="635935E7" w:rsidR="0017087B" w:rsidRPr="0017087B" w:rsidRDefault="0017087B" w:rsidP="00187269">
            <w:pPr>
              <w:pStyle w:val="TableParagraph"/>
              <w:spacing w:before="1"/>
              <w:ind w:left="0"/>
              <w:rPr>
                <w:color w:val="FF0000"/>
                <w:szCs w:val="20"/>
              </w:rPr>
            </w:pPr>
          </w:p>
          <w:p w14:paraId="47C4B458" w14:textId="77777777" w:rsidR="00326207" w:rsidRPr="00326207" w:rsidRDefault="00326207" w:rsidP="00EA6492">
            <w:pPr>
              <w:pStyle w:val="TableParagraph"/>
              <w:spacing w:before="57"/>
              <w:ind w:left="142"/>
              <w:rPr>
                <w:b/>
                <w:spacing w:val="-2"/>
                <w:szCs w:val="20"/>
              </w:rPr>
            </w:pPr>
          </w:p>
          <w:p w14:paraId="2A95F425" w14:textId="77777777" w:rsidR="00326207" w:rsidRPr="00326207" w:rsidRDefault="00326207" w:rsidP="00EA6492">
            <w:pPr>
              <w:pStyle w:val="TableParagraph"/>
              <w:spacing w:before="57"/>
              <w:ind w:left="142"/>
              <w:rPr>
                <w:b/>
                <w:spacing w:val="-2"/>
                <w:szCs w:val="20"/>
              </w:rPr>
            </w:pPr>
          </w:p>
          <w:p w14:paraId="01893770" w14:textId="79625BFE" w:rsidR="00EA6492" w:rsidRPr="00326207" w:rsidRDefault="00EA6492" w:rsidP="00EA6492">
            <w:pPr>
              <w:pStyle w:val="TableParagraph"/>
              <w:spacing w:before="1"/>
              <w:ind w:left="142"/>
              <w:rPr>
                <w:szCs w:val="20"/>
              </w:rPr>
            </w:pPr>
          </w:p>
        </w:tc>
      </w:tr>
      <w:tr w:rsidR="00EA6492" w14:paraId="2E636483" w14:textId="77777777">
        <w:trPr>
          <w:trHeight w:val="345"/>
        </w:trPr>
        <w:tc>
          <w:tcPr>
            <w:tcW w:w="10459" w:type="dxa"/>
            <w:gridSpan w:val="2"/>
          </w:tcPr>
          <w:p w14:paraId="618B0C4A" w14:textId="77777777" w:rsidR="00EA6492" w:rsidRDefault="00EA6492" w:rsidP="00EA6492">
            <w:pPr>
              <w:pStyle w:val="TableParagraph"/>
              <w:spacing w:before="57"/>
              <w:ind w:left="142"/>
              <w:rPr>
                <w:b/>
              </w:rPr>
            </w:pPr>
            <w:r>
              <w:rPr>
                <w:b/>
                <w:spacing w:val="-2"/>
              </w:rPr>
              <w:t>Udviklingspunkter</w:t>
            </w:r>
          </w:p>
        </w:tc>
      </w:tr>
      <w:tr w:rsidR="00EA6492" w14:paraId="30CD235A" w14:textId="77777777" w:rsidTr="007E4B03">
        <w:trPr>
          <w:trHeight w:val="377"/>
        </w:trPr>
        <w:tc>
          <w:tcPr>
            <w:tcW w:w="10459" w:type="dxa"/>
            <w:gridSpan w:val="2"/>
          </w:tcPr>
          <w:p w14:paraId="798AA525" w14:textId="1183FE4A" w:rsidR="00EA6492" w:rsidRPr="00184CBB" w:rsidRDefault="00184CBB" w:rsidP="00EA6492">
            <w:pPr>
              <w:pStyle w:val="TableParagraph"/>
              <w:ind w:left="142"/>
            </w:pPr>
            <w:r w:rsidRPr="00184CBB">
              <w:t>Mål i meddelelsesbøgerne fremstår primært voksenstyrede. Det vurderes, at elevinddragelsen kan styrkes ved at arbejde med elevnære formuleringer, så målene bliver mere tilgængelige og forståelige for eleverne. Tilbuddet arbejder allerede med formidling i 1:1-kontakt, hvilket kan videreudvikles til en tydeligere skriftlig del for at styrke elevperspektivet og understøtte specialpædagogiske principper om elevdeltagelse.</w:t>
            </w:r>
          </w:p>
          <w:p w14:paraId="3613CDDB" w14:textId="77777777" w:rsidR="007E5AC8" w:rsidRDefault="007E5AC8" w:rsidP="00EA6492">
            <w:pPr>
              <w:pStyle w:val="TableParagraph"/>
              <w:ind w:left="142"/>
              <w:rPr>
                <w:rFonts w:ascii="Times New Roman"/>
              </w:rPr>
            </w:pPr>
          </w:p>
        </w:tc>
      </w:tr>
      <w:tr w:rsidR="007E5AC8" w14:paraId="24CD2009" w14:textId="77777777" w:rsidTr="007E4B03">
        <w:trPr>
          <w:trHeight w:val="377"/>
        </w:trPr>
        <w:tc>
          <w:tcPr>
            <w:tcW w:w="10459" w:type="dxa"/>
            <w:gridSpan w:val="2"/>
          </w:tcPr>
          <w:p w14:paraId="564AAF4D" w14:textId="4F1BC667" w:rsidR="007E5AC8" w:rsidRDefault="007E5AC8" w:rsidP="00EA6492">
            <w:pPr>
              <w:pStyle w:val="TableParagraph"/>
              <w:ind w:left="142"/>
              <w:rPr>
                <w:b/>
                <w:bCs/>
                <w:szCs w:val="20"/>
              </w:rPr>
            </w:pPr>
            <w:r>
              <w:rPr>
                <w:b/>
                <w:bCs/>
                <w:szCs w:val="20"/>
              </w:rPr>
              <w:t xml:space="preserve">Bedømmelse og </w:t>
            </w:r>
            <w:r w:rsidRPr="00326207">
              <w:rPr>
                <w:b/>
                <w:bCs/>
                <w:szCs w:val="20"/>
              </w:rPr>
              <w:t>Opsamling</w:t>
            </w:r>
          </w:p>
          <w:p w14:paraId="13EAB15A" w14:textId="77777777" w:rsidR="007E5AC8" w:rsidRDefault="007E5AC8" w:rsidP="00EA6492">
            <w:pPr>
              <w:pStyle w:val="TableParagraph"/>
              <w:ind w:left="142"/>
              <w:rPr>
                <w:b/>
                <w:bCs/>
                <w:szCs w:val="20"/>
              </w:rPr>
            </w:pPr>
          </w:p>
          <w:p w14:paraId="79EC54FE" w14:textId="62422E4C" w:rsidR="007E5AC8" w:rsidRPr="00184CBB" w:rsidRDefault="00184CBB" w:rsidP="00184CBB">
            <w:pPr>
              <w:pStyle w:val="TableParagraph"/>
              <w:spacing w:before="57"/>
              <w:ind w:left="142"/>
              <w:rPr>
                <w:rFonts w:cs="Lato"/>
                <w:szCs w:val="20"/>
              </w:rPr>
            </w:pPr>
            <w:r w:rsidRPr="00184CBB">
              <w:rPr>
                <w:rFonts w:cs="Lato"/>
                <w:szCs w:val="20"/>
              </w:rPr>
              <w:t>Temaet vurderes opfyldt. Tilbuddet lever op til kriterierne om undervisningens organisering, elevinddragelse, systematisk opfølgning samt aftaler om prøveaflæggelse. Udviklingspunktet vurderes at være kvalitativt og uden betydning for temaets samlede opfyldelse.</w:t>
            </w:r>
          </w:p>
          <w:p w14:paraId="730DCD83" w14:textId="77777777" w:rsidR="007E5AC8" w:rsidRPr="0017087B" w:rsidRDefault="007E5AC8" w:rsidP="007E5AC8">
            <w:pPr>
              <w:pStyle w:val="TableParagraph"/>
              <w:ind w:left="142"/>
              <w:rPr>
                <w:b/>
                <w:bCs/>
                <w:color w:val="FF0000"/>
                <w:sz w:val="18"/>
                <w:szCs w:val="18"/>
              </w:rPr>
            </w:pPr>
          </w:p>
          <w:p w14:paraId="126AC325" w14:textId="49F91BEF" w:rsidR="007E5AC8" w:rsidRDefault="007E5AC8" w:rsidP="00EA6492">
            <w:pPr>
              <w:pStyle w:val="TableParagraph"/>
              <w:ind w:left="142"/>
              <w:rPr>
                <w:rFonts w:ascii="Times New Roman"/>
              </w:rPr>
            </w:pPr>
          </w:p>
        </w:tc>
      </w:tr>
    </w:tbl>
    <w:p w14:paraId="1C9E5040" w14:textId="77777777" w:rsidR="00932D13" w:rsidRDefault="00932D13" w:rsidP="0017087B">
      <w:pPr>
        <w:sectPr w:rsidR="00932D13">
          <w:pgSz w:w="11910" w:h="16840"/>
          <w:pgMar w:top="1680" w:right="600" w:bottom="1160" w:left="620" w:header="1049" w:footer="960" w:gutter="0"/>
          <w:cols w:space="708"/>
        </w:sectPr>
      </w:pPr>
    </w:p>
    <w:p w14:paraId="2513645A" w14:textId="77777777" w:rsidR="009D6532" w:rsidRPr="009D6532" w:rsidRDefault="009D6532" w:rsidP="0017087B"/>
    <w:p w14:paraId="0EFD4527" w14:textId="77777777" w:rsidR="009D6532" w:rsidRDefault="009D6532" w:rsidP="001F3219">
      <w:pPr>
        <w:spacing w:before="8"/>
        <w:ind w:left="142"/>
        <w:rPr>
          <w:b/>
          <w:sz w:val="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912"/>
      </w:tblGrid>
      <w:tr w:rsidR="009D6532" w14:paraId="25B81D05" w14:textId="77777777" w:rsidTr="00C643D7">
        <w:trPr>
          <w:trHeight w:val="345"/>
        </w:trPr>
        <w:tc>
          <w:tcPr>
            <w:tcW w:w="2547" w:type="dxa"/>
            <w:vMerge w:val="restart"/>
          </w:tcPr>
          <w:p w14:paraId="2552B226" w14:textId="77777777" w:rsidR="009D6532" w:rsidRDefault="009D6532" w:rsidP="001F3219">
            <w:pPr>
              <w:pStyle w:val="TableParagraph"/>
              <w:spacing w:before="3" w:after="1"/>
              <w:ind w:left="142"/>
              <w:rPr>
                <w:b/>
                <w:sz w:val="10"/>
              </w:rPr>
            </w:pPr>
          </w:p>
          <w:p w14:paraId="7089327E" w14:textId="0C06E701" w:rsidR="009D6532" w:rsidRDefault="009D6532" w:rsidP="001F3219">
            <w:pPr>
              <w:pStyle w:val="TableParagraph"/>
              <w:ind w:left="142"/>
            </w:pPr>
            <w:r w:rsidRPr="009D6532">
              <w:rPr>
                <w:noProof/>
              </w:rPr>
              <w:drawing>
                <wp:inline distT="0" distB="0" distL="0" distR="0" wp14:anchorId="4BC30DC3" wp14:editId="34402629">
                  <wp:extent cx="1479550" cy="1479550"/>
                  <wp:effectExtent l="0" t="0" r="0" b="0"/>
                  <wp:docPr id="231826996" name="Billede 1" descr="Klasseværelse med massiv udfyl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26996" name="Billede 1" descr="Klasseværelse med massiv udfyldning"/>
                          <pic:cNvPicPr>
                            <a:picLocks noChangeAspect="1" noChangeArrowheads="1"/>
                          </pic:cNvPicPr>
                        </pic:nvPicPr>
                        <pic:blipFill>
                          <a:blip r:embed="rId12">
                            <a:duotone>
                              <a:schemeClr val="accent3">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bwMode="auto">
                          <a:xfrm>
                            <a:off x="0" y="0"/>
                            <a:ext cx="1479550" cy="1479550"/>
                          </a:xfrm>
                          <a:prstGeom prst="rect">
                            <a:avLst/>
                          </a:prstGeom>
                        </pic:spPr>
                      </pic:pic>
                    </a:graphicData>
                  </a:graphic>
                </wp:inline>
              </w:drawing>
            </w:r>
          </w:p>
        </w:tc>
        <w:tc>
          <w:tcPr>
            <w:tcW w:w="7912" w:type="dxa"/>
            <w:shd w:val="clear" w:color="auto" w:fill="C2D69B" w:themeFill="accent3" w:themeFillTint="99"/>
          </w:tcPr>
          <w:p w14:paraId="189113FE" w14:textId="36A16E32" w:rsidR="003448B0" w:rsidRPr="003448B0" w:rsidRDefault="009D6532" w:rsidP="001F3219">
            <w:pPr>
              <w:pStyle w:val="Overskrift1"/>
              <w:spacing w:before="0"/>
              <w:ind w:left="142"/>
            </w:pPr>
            <w:bookmarkStart w:id="5" w:name="_Toc177551666"/>
            <w:r w:rsidRPr="003448B0">
              <w:t>Tema 2</w:t>
            </w:r>
            <w:r w:rsidR="003448B0" w:rsidRPr="003448B0">
              <w:t>: Undervisningens tilrettelæggelse og indhold</w:t>
            </w:r>
            <w:bookmarkEnd w:id="5"/>
          </w:p>
          <w:p w14:paraId="5A63120B" w14:textId="10B8ADC0" w:rsidR="009D6532" w:rsidRPr="00C643D7" w:rsidRDefault="009D6532" w:rsidP="001F3219">
            <w:pPr>
              <w:pStyle w:val="TableParagraph"/>
              <w:spacing w:before="57"/>
              <w:ind w:left="142"/>
              <w:jc w:val="center"/>
              <w:rPr>
                <w:b/>
              </w:rPr>
            </w:pPr>
          </w:p>
        </w:tc>
      </w:tr>
      <w:tr w:rsidR="009D6532" w:rsidRPr="003F331B" w14:paraId="4E20CEDF" w14:textId="77777777" w:rsidTr="000A6600">
        <w:trPr>
          <w:trHeight w:val="2781"/>
        </w:trPr>
        <w:tc>
          <w:tcPr>
            <w:tcW w:w="2547" w:type="dxa"/>
            <w:vMerge/>
            <w:tcBorders>
              <w:top w:val="nil"/>
            </w:tcBorders>
          </w:tcPr>
          <w:p w14:paraId="233E074F" w14:textId="77777777" w:rsidR="009D6532" w:rsidRDefault="009D6532" w:rsidP="001F3219">
            <w:pPr>
              <w:ind w:left="142"/>
              <w:rPr>
                <w:sz w:val="2"/>
                <w:szCs w:val="2"/>
              </w:rPr>
            </w:pPr>
          </w:p>
        </w:tc>
        <w:tc>
          <w:tcPr>
            <w:tcW w:w="7912" w:type="dxa"/>
          </w:tcPr>
          <w:p w14:paraId="4A26D0B0" w14:textId="57341B58" w:rsidR="009D6532" w:rsidRPr="00C643D7" w:rsidRDefault="009D6532" w:rsidP="001F3219">
            <w:pPr>
              <w:pStyle w:val="TableParagraph"/>
              <w:spacing w:before="229"/>
              <w:ind w:left="142"/>
              <w:rPr>
                <w:i/>
              </w:rPr>
            </w:pPr>
            <w:r w:rsidRPr="00C643D7">
              <w:rPr>
                <w:i/>
              </w:rPr>
              <w:t>Behandlings- og specialundervisningstilbuddet sikrer, at undervisningens tilrettelæggelse og indhold lever op til folkeskolelovens krav, herunder prøvekrav. Det betyder blandt andet, at undervisningen gives i fuld fagrække og obligatoriske emner samt valgfag, jf. tilbuddets målgrupper. Det betyder endvidere, at tilbuddet skal vælge og tilrettelægge indholdet af undervisningen, så den giver eleverne mulighed for aktiv deltagelse og for faglig fordybelse, overblik og oplevelse af sammenhænge, jf. folkeskolelovens § 5. Tilbuddet tilrettelægger undervisningen varieret med systematikker og didaktikker, så den opfylder den enkelte elevs behov og forudsætninger med den virkning, at den enkelte elev udvikler sig fagligt, alsidigt og socialt, jf. folkeskolelovens § 18. Tilbuddet fastsætter i samarbejde med eleven de mål for elevens udvikling, der søges opfyldt. Tilbuddet tilrettelægger elevens undervisning med arbejdsformer, metoder og stofvalg, der understøtter disse mål. Tilbuddet evaluerer løbende elevens udbytte af undervisningen, jf. §§ 13, 13 b og 18 i folkeskoleloven.</w:t>
            </w:r>
          </w:p>
        </w:tc>
      </w:tr>
      <w:tr w:rsidR="009D6532" w14:paraId="7DBEF246" w14:textId="77777777" w:rsidTr="000A6600">
        <w:trPr>
          <w:trHeight w:val="345"/>
        </w:trPr>
        <w:tc>
          <w:tcPr>
            <w:tcW w:w="10459" w:type="dxa"/>
            <w:gridSpan w:val="2"/>
          </w:tcPr>
          <w:p w14:paraId="1BB805B0" w14:textId="77777777" w:rsidR="009D6532" w:rsidRDefault="009D6532" w:rsidP="001F3219">
            <w:pPr>
              <w:pStyle w:val="TableParagraph"/>
              <w:spacing w:before="57"/>
              <w:ind w:left="142"/>
              <w:rPr>
                <w:b/>
              </w:rPr>
            </w:pPr>
            <w:r>
              <w:rPr>
                <w:b/>
              </w:rPr>
              <w:t>Vurdering</w:t>
            </w:r>
            <w:r>
              <w:rPr>
                <w:b/>
                <w:spacing w:val="-7"/>
              </w:rPr>
              <w:t xml:space="preserve"> </w:t>
            </w:r>
            <w:r>
              <w:rPr>
                <w:b/>
              </w:rPr>
              <w:t>af</w:t>
            </w:r>
            <w:r>
              <w:rPr>
                <w:b/>
                <w:spacing w:val="-8"/>
              </w:rPr>
              <w:t xml:space="preserve"> </w:t>
            </w:r>
            <w:r>
              <w:rPr>
                <w:b/>
                <w:spacing w:val="-4"/>
              </w:rPr>
              <w:t>tema</w:t>
            </w:r>
          </w:p>
        </w:tc>
      </w:tr>
      <w:tr w:rsidR="009D6532" w14:paraId="48CFF0C9" w14:textId="77777777" w:rsidTr="007E4B03">
        <w:trPr>
          <w:trHeight w:val="2459"/>
        </w:trPr>
        <w:tc>
          <w:tcPr>
            <w:tcW w:w="10459" w:type="dxa"/>
            <w:gridSpan w:val="2"/>
          </w:tcPr>
          <w:p w14:paraId="56140FFA" w14:textId="77777777" w:rsidR="00EA6492" w:rsidRDefault="00EA6492" w:rsidP="00EA6492">
            <w:pPr>
              <w:pStyle w:val="TableParagraph"/>
              <w:spacing w:before="1"/>
              <w:ind w:left="142" w:right="196"/>
              <w:rPr>
                <w:b/>
                <w:bCs/>
              </w:rPr>
            </w:pPr>
          </w:p>
          <w:p w14:paraId="7140AF19" w14:textId="77777777" w:rsidR="00184CBB" w:rsidRPr="00184CBB" w:rsidRDefault="00184CBB" w:rsidP="00184CBB">
            <w:pPr>
              <w:pStyle w:val="TableParagraph"/>
              <w:spacing w:before="1"/>
              <w:ind w:left="142" w:right="196"/>
            </w:pPr>
            <w:r w:rsidRPr="00184CBB">
              <w:t>Tilbuddet lever samlet set op til temaets krav om undervisningens tilrettelæggelse og indhold. Undervisningen følger Fælles Mål og gives i fuld fagrække uden fritagelse af fag, og der ses en tydelig kobling mellem årsplaner, læringsmål og progression. Meddelelsesbøgerne dokumenterer individuel tilpasning af undervisningen efter elevens niveau og behov, og strukturer, rutiner og forudsigelighed er en del af tilbuddets specialpædagogiske tilgang, hvilket understøtter elevers deltagelse, overblik og fordybelse i overensstemmelse med folkeskolelovens § 5 og § 18.</w:t>
            </w:r>
          </w:p>
          <w:p w14:paraId="598A441F" w14:textId="61504BEC" w:rsidR="00184CBB" w:rsidRPr="00184CBB" w:rsidRDefault="00184CBB" w:rsidP="00184CBB">
            <w:pPr>
              <w:pStyle w:val="TableParagraph"/>
              <w:spacing w:before="1"/>
              <w:ind w:left="142" w:right="196"/>
            </w:pPr>
            <w:r w:rsidRPr="00184CBB">
              <w:t xml:space="preserve">Tilbuddet tilrettelægger undervisningen varieret og systematisk og følger løbende op på elevens faglige udbytte. Testresultaterne viser progression for flere elever inden for </w:t>
            </w:r>
            <w:proofErr w:type="gramStart"/>
            <w:r w:rsidRPr="00184CBB">
              <w:t>særligt matematik</w:t>
            </w:r>
            <w:proofErr w:type="gramEnd"/>
            <w:r w:rsidRPr="00184CBB">
              <w:t xml:space="preserve"> og læsning, og trivselsmålingen peger på et generelt godt læringsmiljø. Der forekommer ikke magtanvendelser, og der arbejdes målrettet med forebyggelse gennem tæt voksenstøtte, faglige refleksioner og kollegialt ansvar for relationelle udfordringer. Visitationsprocessen beskrives som stringent og fagligt begrundet for at sikre et match mellem målgruppe og kompetencer, hvilket bidrager til en rolig og forudsigelig læringskontekst.</w:t>
            </w:r>
          </w:p>
          <w:p w14:paraId="286444C9" w14:textId="77777777" w:rsidR="00184CBB" w:rsidRPr="00184CBB" w:rsidRDefault="00184CBB" w:rsidP="00184CBB">
            <w:pPr>
              <w:pStyle w:val="TableParagraph"/>
              <w:spacing w:before="1"/>
              <w:ind w:left="142" w:right="196"/>
            </w:pPr>
            <w:r w:rsidRPr="00184CBB">
              <w:t>Skolen er aktuelt opdelt i to afdelinger som følge af ombygning. Denne midlertidige organisering understøtter gradvis udslusning af yngre elever til hovedmatriklen, når de er undervisningsparat, og vurderes at være pædagogisk velbegrundet og systematisk.</w:t>
            </w:r>
          </w:p>
          <w:p w14:paraId="0A2DB8D2" w14:textId="1A94FF7A" w:rsidR="00EA6492" w:rsidRPr="00EA6492" w:rsidRDefault="00EA6492" w:rsidP="00EA6492">
            <w:pPr>
              <w:pStyle w:val="TableParagraph"/>
              <w:spacing w:before="1"/>
              <w:ind w:left="142" w:right="196"/>
            </w:pPr>
            <w:r w:rsidRPr="00EA6492">
              <w:br/>
            </w:r>
          </w:p>
          <w:p w14:paraId="1717F83B" w14:textId="77777777" w:rsidR="00EA6492" w:rsidRPr="00EA6492" w:rsidRDefault="00EA6492" w:rsidP="00EA6492">
            <w:pPr>
              <w:pStyle w:val="TableParagraph"/>
              <w:spacing w:before="1"/>
              <w:ind w:left="142" w:right="196"/>
            </w:pPr>
          </w:p>
          <w:p w14:paraId="28BF2A8B" w14:textId="2714E19C" w:rsidR="00EA6492" w:rsidRDefault="00EA6492" w:rsidP="00184CBB">
            <w:pPr>
              <w:pStyle w:val="NormalWeb"/>
            </w:pPr>
          </w:p>
        </w:tc>
      </w:tr>
      <w:tr w:rsidR="009D6532" w14:paraId="195839BE" w14:textId="77777777" w:rsidTr="000A6600">
        <w:trPr>
          <w:trHeight w:val="345"/>
        </w:trPr>
        <w:tc>
          <w:tcPr>
            <w:tcW w:w="10459" w:type="dxa"/>
            <w:gridSpan w:val="2"/>
          </w:tcPr>
          <w:p w14:paraId="6C552423" w14:textId="77777777" w:rsidR="009D6532" w:rsidRDefault="009D6532" w:rsidP="001F3219">
            <w:pPr>
              <w:pStyle w:val="TableParagraph"/>
              <w:spacing w:before="57"/>
              <w:ind w:left="142"/>
              <w:rPr>
                <w:b/>
              </w:rPr>
            </w:pPr>
            <w:r>
              <w:rPr>
                <w:b/>
                <w:spacing w:val="-2"/>
              </w:rPr>
              <w:t>Udviklingspunkter</w:t>
            </w:r>
          </w:p>
        </w:tc>
      </w:tr>
      <w:tr w:rsidR="009D6532" w14:paraId="29520AFF" w14:textId="77777777" w:rsidTr="007E4B03">
        <w:trPr>
          <w:trHeight w:val="430"/>
        </w:trPr>
        <w:tc>
          <w:tcPr>
            <w:tcW w:w="10459" w:type="dxa"/>
            <w:gridSpan w:val="2"/>
          </w:tcPr>
          <w:p w14:paraId="7EDAFD88" w14:textId="77777777" w:rsidR="00184CBB" w:rsidRPr="00184CBB" w:rsidRDefault="00184CBB" w:rsidP="00184CBB">
            <w:pPr>
              <w:pStyle w:val="TableParagraph"/>
              <w:ind w:left="142"/>
            </w:pPr>
            <w:r w:rsidRPr="00184CBB">
              <w:t>Det vurderes, at tilbuddet med fordel kan styrke systematikken omkring elevinddragelse i målsætning og evaluering, da målene primært er formuleret af voksne. En mere eksplicit dokumentation af elevens perspektiv kan understøtte folkeskolelovens intentioner om elevmedvirken samt bidrage til motivation og forståelse.</w:t>
            </w:r>
          </w:p>
          <w:p w14:paraId="24B9D3F5" w14:textId="77777777" w:rsidR="00184CBB" w:rsidRDefault="00184CBB" w:rsidP="00184CBB">
            <w:pPr>
              <w:pStyle w:val="TableParagraph"/>
              <w:ind w:left="142"/>
            </w:pPr>
          </w:p>
          <w:p w14:paraId="5E1A9CA4" w14:textId="77777777" w:rsidR="00184CBB" w:rsidRPr="00184CBB" w:rsidRDefault="00184CBB" w:rsidP="00184CBB">
            <w:pPr>
              <w:pStyle w:val="TableParagraph"/>
              <w:ind w:left="142"/>
            </w:pPr>
            <w:r w:rsidRPr="00184CBB">
              <w:t>Vedr. den midlertidige organisering i to afdelinger: Den aktuelle løsning har pædagogisk formål og midlertidig karakter. STIL har gjort opmærksom på, at skoler med undervisning på flere matrikler skal være korrekt registreret i Institutionsregistret. Dette indebærer, at alle adresser, hvor der foregår undervisning, skal fremgå som tilknyttede matrikler/afdelinger under den samme skolekode.</w:t>
            </w:r>
          </w:p>
          <w:p w14:paraId="3DF81E5D" w14:textId="77777777" w:rsidR="00184CBB" w:rsidRPr="00184CBB" w:rsidRDefault="00184CBB" w:rsidP="00184CBB">
            <w:pPr>
              <w:pStyle w:val="TableParagraph"/>
              <w:ind w:left="142"/>
            </w:pPr>
            <w:r w:rsidRPr="00184CBB">
              <w:t xml:space="preserve">Tilbuddet har aktuelt undervisning på to adresser, som organisatorisk fungerer som én samlet skole </w:t>
            </w:r>
            <w:r w:rsidRPr="00184CBB">
              <w:lastRenderedPageBreak/>
              <w:t>med fælles ledelse, fælles elevoptag og én driftsmæssig struktur. På den baggrund vurderes der ikke på nuværende tidspunkt at være behov for at opdele skolen i flere skolekoder, da dette primært er relevant ved selvstændige enheder med egen ledelse og struktur.</w:t>
            </w:r>
          </w:p>
          <w:p w14:paraId="72B1A701" w14:textId="77777777" w:rsidR="00184CBB" w:rsidRPr="00184CBB" w:rsidRDefault="00184CBB" w:rsidP="00184CBB">
            <w:pPr>
              <w:pStyle w:val="TableParagraph"/>
              <w:ind w:left="142"/>
            </w:pPr>
            <w:r w:rsidRPr="00184CBB">
              <w:t>Det anbefales, at tilbuddet:</w:t>
            </w:r>
          </w:p>
          <w:p w14:paraId="2460CDAC" w14:textId="77777777" w:rsidR="00184CBB" w:rsidRPr="00184CBB" w:rsidRDefault="00184CBB" w:rsidP="00184CBB">
            <w:pPr>
              <w:pStyle w:val="TableParagraph"/>
              <w:numPr>
                <w:ilvl w:val="0"/>
                <w:numId w:val="8"/>
              </w:numPr>
            </w:pPr>
            <w:r w:rsidRPr="00184CBB">
              <w:t>Sikrer, at begge undervisningsadresser fremgår korrekt som matrikler/afdelinger i Institutionsregistret.</w:t>
            </w:r>
          </w:p>
          <w:p w14:paraId="30BF0026" w14:textId="77777777" w:rsidR="00184CBB" w:rsidRPr="00184CBB" w:rsidRDefault="00184CBB" w:rsidP="00184CBB">
            <w:pPr>
              <w:pStyle w:val="TableParagraph"/>
              <w:numPr>
                <w:ilvl w:val="0"/>
                <w:numId w:val="8"/>
              </w:numPr>
            </w:pPr>
            <w:r w:rsidRPr="00184CBB">
              <w:t>Afklarer forholdet med STIL for at sikre, at den nuværende registrering er i overensstemmelse med gældende krav, og at der ikke foreligger yderligere formelle forpligtelser.</w:t>
            </w:r>
          </w:p>
          <w:p w14:paraId="323D588C" w14:textId="2A758248" w:rsidR="00184CBB" w:rsidRPr="00184CBB" w:rsidRDefault="00184CBB" w:rsidP="00184CBB">
            <w:pPr>
              <w:pStyle w:val="TableParagraph"/>
              <w:ind w:left="142"/>
            </w:pPr>
          </w:p>
          <w:p w14:paraId="68ABFE92" w14:textId="77777777" w:rsidR="009D6532" w:rsidRPr="00184CBB" w:rsidRDefault="009D6532" w:rsidP="001F3219">
            <w:pPr>
              <w:pStyle w:val="TableParagraph"/>
              <w:ind w:left="142"/>
            </w:pPr>
          </w:p>
        </w:tc>
      </w:tr>
      <w:tr w:rsidR="007E5AC8" w14:paraId="168130CA" w14:textId="77777777" w:rsidTr="007E4B03">
        <w:trPr>
          <w:trHeight w:val="430"/>
        </w:trPr>
        <w:tc>
          <w:tcPr>
            <w:tcW w:w="10459" w:type="dxa"/>
            <w:gridSpan w:val="2"/>
          </w:tcPr>
          <w:p w14:paraId="186D372E" w14:textId="77777777" w:rsidR="007E5AC8" w:rsidRDefault="007E5AC8" w:rsidP="007E5AC8">
            <w:pPr>
              <w:pStyle w:val="TableParagraph"/>
              <w:ind w:left="142"/>
              <w:rPr>
                <w:b/>
                <w:bCs/>
                <w:szCs w:val="20"/>
              </w:rPr>
            </w:pPr>
            <w:r>
              <w:rPr>
                <w:b/>
                <w:bCs/>
                <w:szCs w:val="20"/>
              </w:rPr>
              <w:lastRenderedPageBreak/>
              <w:t xml:space="preserve">Bedømmelse og </w:t>
            </w:r>
            <w:r w:rsidRPr="00326207">
              <w:rPr>
                <w:b/>
                <w:bCs/>
                <w:szCs w:val="20"/>
              </w:rPr>
              <w:t>Opsamling</w:t>
            </w:r>
          </w:p>
          <w:p w14:paraId="4978EBAA" w14:textId="2DECDCC3" w:rsidR="007E5AC8" w:rsidRDefault="007E5AC8" w:rsidP="00184CBB">
            <w:pPr>
              <w:pStyle w:val="TableParagraph"/>
              <w:ind w:left="142"/>
              <w:rPr>
                <w:rFonts w:ascii="Times New Roman"/>
                <w:color w:val="FF0000"/>
              </w:rPr>
            </w:pPr>
          </w:p>
          <w:p w14:paraId="4566FA16" w14:textId="77777777" w:rsidR="00184CBB" w:rsidRPr="0017087B" w:rsidRDefault="00184CBB" w:rsidP="00184CBB">
            <w:pPr>
              <w:pStyle w:val="TableParagraph"/>
              <w:ind w:left="142"/>
              <w:rPr>
                <w:rFonts w:ascii="Times New Roman"/>
                <w:color w:val="FF0000"/>
              </w:rPr>
            </w:pPr>
          </w:p>
          <w:p w14:paraId="24ED033E" w14:textId="593C0298" w:rsidR="007E5AC8" w:rsidRPr="0017087B" w:rsidRDefault="00184CBB" w:rsidP="007E5AC8">
            <w:pPr>
              <w:pStyle w:val="TableParagraph"/>
              <w:ind w:left="142"/>
              <w:rPr>
                <w:i/>
                <w:color w:val="FF0000"/>
              </w:rPr>
            </w:pPr>
            <w:r w:rsidRPr="00184CBB">
              <w:rPr>
                <w:iCs/>
              </w:rPr>
              <w:t>Temaet vurderes opfyldt. Tilbuddet tilrettelægger undervisningen i overensstemmelse med folkeskolelovens krav til indhold, faglig progression, vurdering og elevens alsidige udvikling. Undervisningen er målstyret, dokumenteret og understøttet af en relevant specialpædagogisk tilgang. Udviklingspunkterne vedrører styrkelse af elevinddragelse og administrativ afklaring ift. fremtidig organisering og ændrer ikke på temaets opfyldelse</w:t>
            </w:r>
            <w:r w:rsidRPr="00184CBB">
              <w:rPr>
                <w:i/>
                <w:color w:val="FF0000"/>
              </w:rPr>
              <w:t>.</w:t>
            </w:r>
          </w:p>
          <w:p w14:paraId="05F45661" w14:textId="77777777" w:rsidR="007E5AC8" w:rsidRDefault="007E5AC8" w:rsidP="001F3219">
            <w:pPr>
              <w:pStyle w:val="TableParagraph"/>
              <w:ind w:left="142"/>
              <w:rPr>
                <w:rFonts w:ascii="Times New Roman"/>
              </w:rPr>
            </w:pPr>
          </w:p>
          <w:p w14:paraId="00F01C7A" w14:textId="70F8B440" w:rsidR="007E5AC8" w:rsidRDefault="007E5AC8" w:rsidP="001F3219">
            <w:pPr>
              <w:pStyle w:val="TableParagraph"/>
              <w:ind w:left="142"/>
              <w:rPr>
                <w:rFonts w:ascii="Times New Roman"/>
              </w:rPr>
            </w:pPr>
          </w:p>
        </w:tc>
      </w:tr>
    </w:tbl>
    <w:p w14:paraId="4B7C97F3" w14:textId="77777777" w:rsidR="009D6532" w:rsidRDefault="009D6532" w:rsidP="001F3219">
      <w:pPr>
        <w:spacing w:before="1"/>
        <w:ind w:left="142"/>
        <w:rPr>
          <w:b/>
        </w:rPr>
      </w:pPr>
    </w:p>
    <w:p w14:paraId="28E1F014" w14:textId="77777777" w:rsidR="009D6532" w:rsidRDefault="009D6532" w:rsidP="001F3219">
      <w:pPr>
        <w:ind w:left="142"/>
      </w:pPr>
    </w:p>
    <w:p w14:paraId="3ED262AF" w14:textId="77777777" w:rsidR="00123501" w:rsidRPr="00123501" w:rsidRDefault="00123501" w:rsidP="001F3219">
      <w:pPr>
        <w:ind w:left="142"/>
      </w:pPr>
    </w:p>
    <w:p w14:paraId="1214DB96" w14:textId="6F9BDE82" w:rsidR="009D6532" w:rsidRDefault="009D6532" w:rsidP="001F3219">
      <w:pPr>
        <w:spacing w:before="10" w:after="1"/>
        <w:ind w:left="142"/>
        <w:rPr>
          <w:b/>
          <w:sz w:val="19"/>
        </w:rPr>
      </w:pPr>
    </w:p>
    <w:p w14:paraId="5CFB5EAF" w14:textId="77777777" w:rsidR="00123501" w:rsidRDefault="00123501" w:rsidP="001F3219">
      <w:pPr>
        <w:spacing w:before="10" w:after="1"/>
        <w:ind w:left="142"/>
        <w:rPr>
          <w:b/>
          <w:sz w:val="19"/>
        </w:rPr>
      </w:pPr>
    </w:p>
    <w:tbl>
      <w:tblPr>
        <w:tblStyle w:val="TableNormal"/>
        <w:tblpPr w:leftFromText="141" w:rightFromText="141" w:vertAnchor="text" w:horzAnchor="margin" w:tblpY="-3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7912"/>
      </w:tblGrid>
      <w:tr w:rsidR="001F3219" w14:paraId="41922A2B" w14:textId="77777777" w:rsidTr="001F3219">
        <w:trPr>
          <w:trHeight w:val="345"/>
        </w:trPr>
        <w:tc>
          <w:tcPr>
            <w:tcW w:w="2547" w:type="dxa"/>
            <w:vMerge w:val="restart"/>
          </w:tcPr>
          <w:p w14:paraId="7B4C9331" w14:textId="77777777" w:rsidR="001F3219" w:rsidRDefault="001F3219" w:rsidP="001F3219">
            <w:pPr>
              <w:pStyle w:val="TableParagraph"/>
              <w:spacing w:before="3" w:after="1"/>
              <w:ind w:left="142"/>
              <w:rPr>
                <w:b/>
                <w:sz w:val="10"/>
              </w:rPr>
            </w:pPr>
          </w:p>
          <w:p w14:paraId="43B7CB71" w14:textId="77777777" w:rsidR="001F3219" w:rsidRDefault="001F3219" w:rsidP="001F3219">
            <w:pPr>
              <w:pStyle w:val="TableParagraph"/>
              <w:ind w:left="142"/>
            </w:pPr>
            <w:r>
              <w:rPr>
                <w:noProof/>
              </w:rPr>
              <w:drawing>
                <wp:inline distT="0" distB="0" distL="0" distR="0" wp14:anchorId="309DA864" wp14:editId="2B51CC90">
                  <wp:extent cx="1480911" cy="864107"/>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1480911" cy="864107"/>
                          </a:xfrm>
                          <a:prstGeom prst="rect">
                            <a:avLst/>
                          </a:prstGeom>
                        </pic:spPr>
                      </pic:pic>
                    </a:graphicData>
                  </a:graphic>
                </wp:inline>
              </w:drawing>
            </w:r>
          </w:p>
        </w:tc>
        <w:tc>
          <w:tcPr>
            <w:tcW w:w="7912" w:type="dxa"/>
            <w:shd w:val="clear" w:color="auto" w:fill="FFC000"/>
          </w:tcPr>
          <w:p w14:paraId="7D0485A3" w14:textId="77777777" w:rsidR="001F3219" w:rsidRPr="009C2214" w:rsidRDefault="001F3219" w:rsidP="001F3219">
            <w:pPr>
              <w:pStyle w:val="Overskrift1"/>
              <w:ind w:left="142"/>
            </w:pPr>
            <w:bookmarkStart w:id="6" w:name="_Toc177551667"/>
            <w:r w:rsidRPr="009C2214">
              <w:t>Tema 3: Elevernes selvstændighed og relationer</w:t>
            </w:r>
            <w:bookmarkEnd w:id="6"/>
          </w:p>
          <w:p w14:paraId="3187CB62" w14:textId="77777777" w:rsidR="001F3219" w:rsidRPr="00123501" w:rsidRDefault="001F3219" w:rsidP="001F3219">
            <w:pPr>
              <w:pStyle w:val="TableParagraph"/>
              <w:spacing w:before="57"/>
              <w:ind w:left="142"/>
              <w:jc w:val="center"/>
              <w:rPr>
                <w:b/>
              </w:rPr>
            </w:pPr>
          </w:p>
        </w:tc>
      </w:tr>
      <w:tr w:rsidR="001F3219" w:rsidRPr="003F331B" w14:paraId="33555BE4" w14:textId="77777777" w:rsidTr="001F3219">
        <w:trPr>
          <w:trHeight w:val="2781"/>
        </w:trPr>
        <w:tc>
          <w:tcPr>
            <w:tcW w:w="2547" w:type="dxa"/>
            <w:vMerge/>
            <w:tcBorders>
              <w:top w:val="nil"/>
            </w:tcBorders>
          </w:tcPr>
          <w:p w14:paraId="1F689CF9" w14:textId="77777777" w:rsidR="001F3219" w:rsidRDefault="001F3219" w:rsidP="001F3219">
            <w:pPr>
              <w:ind w:left="142"/>
              <w:rPr>
                <w:sz w:val="2"/>
                <w:szCs w:val="2"/>
              </w:rPr>
            </w:pPr>
          </w:p>
        </w:tc>
        <w:tc>
          <w:tcPr>
            <w:tcW w:w="7912" w:type="dxa"/>
          </w:tcPr>
          <w:p w14:paraId="0B5ABEC6" w14:textId="77777777" w:rsidR="001F3219" w:rsidRPr="003D16CE" w:rsidRDefault="001F3219" w:rsidP="001F3219">
            <w:pPr>
              <w:pStyle w:val="TableParagraph"/>
              <w:spacing w:before="229"/>
              <w:ind w:left="142"/>
              <w:rPr>
                <w:i/>
              </w:rPr>
            </w:pPr>
            <w:r w:rsidRPr="003D16CE">
              <w:rPr>
                <w:i/>
              </w:rPr>
              <w:t>Behandlings- og specialundervisningstilbuddet understøtter med den pædagogiske støtte og behandling, at eleven i så høj grad som muligt kan indgå i sociale meningsfulde relationer og derved i sidste ende opnå et selvstændigt liv i overensstemmelse med egne ønsker og behov. Tilbuddets arbejde med elevernes selvstændighed skal ligeledes sigte mod, at den enkelte elev får mulighed for at vende tilbage til folkeskolen, fx i en specialskole, specialklasserække eller i det almene regi, hvor eleven kan modtage den relevante socialfaglige støtte og behandling i tilknytning til specialundervisningen i folkeskolen. Tilbuddet understøtter muligheder for, at elever kan deltage i fritidsaktiviteter eller se muligheder i deltagelse i sådanne aktiviteter</w:t>
            </w:r>
            <w:r>
              <w:rPr>
                <w:i/>
              </w:rPr>
              <w:t>.</w:t>
            </w:r>
          </w:p>
        </w:tc>
      </w:tr>
      <w:tr w:rsidR="001F3219" w14:paraId="2B686B6B" w14:textId="77777777" w:rsidTr="001F3219">
        <w:trPr>
          <w:trHeight w:val="345"/>
        </w:trPr>
        <w:tc>
          <w:tcPr>
            <w:tcW w:w="10459" w:type="dxa"/>
            <w:gridSpan w:val="2"/>
          </w:tcPr>
          <w:p w14:paraId="6CB308E0" w14:textId="77777777" w:rsidR="001F3219" w:rsidRDefault="001F3219" w:rsidP="001F3219">
            <w:pPr>
              <w:pStyle w:val="TableParagraph"/>
              <w:spacing w:before="57"/>
              <w:ind w:left="142"/>
              <w:rPr>
                <w:b/>
              </w:rPr>
            </w:pPr>
            <w:r>
              <w:rPr>
                <w:b/>
              </w:rPr>
              <w:t>Vurdering</w:t>
            </w:r>
            <w:r>
              <w:rPr>
                <w:b/>
                <w:spacing w:val="-7"/>
              </w:rPr>
              <w:t xml:space="preserve"> </w:t>
            </w:r>
            <w:r>
              <w:rPr>
                <w:b/>
              </w:rPr>
              <w:t>af</w:t>
            </w:r>
            <w:r>
              <w:rPr>
                <w:b/>
                <w:spacing w:val="-8"/>
              </w:rPr>
              <w:t xml:space="preserve"> </w:t>
            </w:r>
            <w:r>
              <w:rPr>
                <w:b/>
                <w:spacing w:val="-4"/>
              </w:rPr>
              <w:t>tema</w:t>
            </w:r>
          </w:p>
        </w:tc>
      </w:tr>
      <w:tr w:rsidR="001F3219" w14:paraId="3C13D87C" w14:textId="77777777" w:rsidTr="001F3219">
        <w:trPr>
          <w:trHeight w:val="2873"/>
        </w:trPr>
        <w:tc>
          <w:tcPr>
            <w:tcW w:w="10459" w:type="dxa"/>
            <w:gridSpan w:val="2"/>
          </w:tcPr>
          <w:p w14:paraId="358CEFB9" w14:textId="77777777" w:rsidR="00184CBB" w:rsidRPr="00184CBB" w:rsidRDefault="00184CBB" w:rsidP="00184CBB">
            <w:pPr>
              <w:pStyle w:val="NormalWeb"/>
            </w:pPr>
            <w:r w:rsidRPr="00184CBB">
              <w:t>Tilbuddet arbejder systematisk med at styrke elevernes sociale kompetencer og selvstændighed i overensstemmelse med temaets krav. Dokumentation i meddelelsesbøgerne viser, at der opstilles sociale udviklingsmål og følges op på progression. Mentaliserende tilgange er implementeret i hverdagspraksis og ses beskrevet i medarbejdernes kompetenceprofiler, hvilket understøtter elevernes evne til at forstå egne og andres intentioner og dermed indgå i meningsfulde relationer.</w:t>
            </w:r>
          </w:p>
          <w:p w14:paraId="7AD55077" w14:textId="323BB56C" w:rsidR="00184CBB" w:rsidRPr="00184CBB" w:rsidRDefault="00184CBB" w:rsidP="00184CBB">
            <w:pPr>
              <w:pStyle w:val="NormalWeb"/>
            </w:pPr>
            <w:r w:rsidRPr="00184CBB">
              <w:t>Trivselsrapporter viser generelt acceptable niveauer af fællesskab og tryghed, og elevernes deltagelse understøttes af strukturer, der fremmer social forudsigelighed og kontakt til jævnaldrende. I dialoger og planlægning ses der fokus på elevens langsigtede muligheder for tilbagevenden til folkeskolen eller andre almene/specialiserede læringsmiljøer, hvilket ligger i naturlig forlængelse af tilbuddets formål (jf. socialtilsynets vurdering af samme tema</w:t>
            </w:r>
            <w:r>
              <w:t>.</w:t>
            </w:r>
          </w:p>
          <w:p w14:paraId="5FEDAD07" w14:textId="16D3CD89" w:rsidR="00326207" w:rsidRPr="00326207" w:rsidRDefault="00326207" w:rsidP="00184CBB">
            <w:pPr>
              <w:pStyle w:val="NormalWeb"/>
              <w:rPr>
                <w:b/>
                <w:bCs/>
              </w:rPr>
            </w:pPr>
          </w:p>
        </w:tc>
      </w:tr>
      <w:tr w:rsidR="001F3219" w14:paraId="17E3BC32" w14:textId="77777777" w:rsidTr="001F3219">
        <w:trPr>
          <w:trHeight w:val="345"/>
        </w:trPr>
        <w:tc>
          <w:tcPr>
            <w:tcW w:w="10459" w:type="dxa"/>
            <w:gridSpan w:val="2"/>
          </w:tcPr>
          <w:p w14:paraId="6064D8F3" w14:textId="77777777" w:rsidR="001F3219" w:rsidRDefault="001F3219" w:rsidP="001F3219">
            <w:pPr>
              <w:pStyle w:val="TableParagraph"/>
              <w:spacing w:before="57"/>
              <w:ind w:left="142"/>
              <w:rPr>
                <w:b/>
              </w:rPr>
            </w:pPr>
            <w:r>
              <w:rPr>
                <w:b/>
                <w:spacing w:val="-2"/>
              </w:rPr>
              <w:t>Udviklingspunkter</w:t>
            </w:r>
          </w:p>
        </w:tc>
      </w:tr>
      <w:tr w:rsidR="001F3219" w14:paraId="182DD052" w14:textId="77777777" w:rsidTr="007E4B03">
        <w:trPr>
          <w:trHeight w:val="373"/>
        </w:trPr>
        <w:tc>
          <w:tcPr>
            <w:tcW w:w="10459" w:type="dxa"/>
            <w:gridSpan w:val="2"/>
          </w:tcPr>
          <w:p w14:paraId="16B77C72" w14:textId="77777777" w:rsidR="001F3219" w:rsidRDefault="001F3219" w:rsidP="001F3219">
            <w:pPr>
              <w:pStyle w:val="TableParagraph"/>
              <w:ind w:left="142"/>
              <w:rPr>
                <w:rFonts w:ascii="Times New Roman"/>
              </w:rPr>
            </w:pPr>
          </w:p>
        </w:tc>
      </w:tr>
      <w:tr w:rsidR="007E4B03" w14:paraId="5B4DB6A1" w14:textId="77777777" w:rsidTr="007E4B03">
        <w:trPr>
          <w:trHeight w:val="373"/>
        </w:trPr>
        <w:tc>
          <w:tcPr>
            <w:tcW w:w="10459" w:type="dxa"/>
            <w:gridSpan w:val="2"/>
          </w:tcPr>
          <w:p w14:paraId="3BEBACB7" w14:textId="210AD789" w:rsidR="007E4B03" w:rsidRPr="007E4B03" w:rsidRDefault="00184CBB" w:rsidP="00184CBB">
            <w:pPr>
              <w:pStyle w:val="TableParagraph"/>
              <w:ind w:left="0"/>
              <w:rPr>
                <w:b/>
                <w:bCs/>
              </w:rPr>
            </w:pPr>
            <w:r>
              <w:rPr>
                <w:b/>
                <w:bCs/>
              </w:rPr>
              <w:t xml:space="preserve"> Opsamling og bedømmelse </w:t>
            </w:r>
          </w:p>
        </w:tc>
      </w:tr>
      <w:tr w:rsidR="007E4B03" w14:paraId="52336431" w14:textId="77777777" w:rsidTr="007E4B03">
        <w:trPr>
          <w:trHeight w:val="373"/>
        </w:trPr>
        <w:tc>
          <w:tcPr>
            <w:tcW w:w="10459" w:type="dxa"/>
            <w:gridSpan w:val="2"/>
          </w:tcPr>
          <w:p w14:paraId="6D46DA58" w14:textId="61317DA2" w:rsidR="007E4B03" w:rsidRPr="00184CBB" w:rsidRDefault="00184CBB" w:rsidP="001F3219">
            <w:pPr>
              <w:pStyle w:val="TableParagraph"/>
              <w:ind w:left="142"/>
            </w:pPr>
            <w:r w:rsidRPr="00184CBB">
              <w:t>Temaet vurderes opfyldt. Tilbuddet lever op til kriteriet om styrkelse af elevernes sociale kompetencer og selvstændighed, og der ses implementerede faglige tilgange, relevant dokumentation og fokus på trivsel. Udviklingspunktet vedrører kvalificering af elevens aktive deltagelse i målprocesser og ændrer ikke på temaets opfyldelse.</w:t>
            </w:r>
          </w:p>
        </w:tc>
      </w:tr>
    </w:tbl>
    <w:p w14:paraId="63D79AC3" w14:textId="77777777" w:rsidR="00123501" w:rsidRDefault="00123501" w:rsidP="001F3219">
      <w:pPr>
        <w:ind w:left="142"/>
        <w:sectPr w:rsidR="00123501" w:rsidSect="00123501">
          <w:pgSz w:w="11910" w:h="16840"/>
          <w:pgMar w:top="1680" w:right="600" w:bottom="1160" w:left="620" w:header="1049" w:footer="960" w:gutter="0"/>
          <w:cols w:space="708"/>
        </w:sectPr>
      </w:pPr>
    </w:p>
    <w:p w14:paraId="615929C4" w14:textId="77777777" w:rsidR="00123501" w:rsidRDefault="00123501" w:rsidP="001F3219">
      <w:pPr>
        <w:spacing w:before="8"/>
        <w:ind w:left="142"/>
        <w:rPr>
          <w:b/>
          <w:sz w:val="6"/>
        </w:rPr>
      </w:pPr>
    </w:p>
    <w:p w14:paraId="45B56F46" w14:textId="77777777" w:rsidR="00123501" w:rsidRPr="00123501" w:rsidRDefault="00123501" w:rsidP="001F3219">
      <w:pPr>
        <w:spacing w:before="10" w:after="1"/>
        <w:ind w:left="142"/>
        <w:rPr>
          <w:b/>
          <w:sz w:val="19"/>
        </w:rPr>
      </w:pPr>
    </w:p>
    <w:p w14:paraId="6888494F" w14:textId="77777777" w:rsidR="009D6532" w:rsidRDefault="009D6532" w:rsidP="001F3219">
      <w:pPr>
        <w:spacing w:before="8"/>
        <w:ind w:left="142"/>
        <w:rPr>
          <w:b/>
          <w:sz w:val="6"/>
        </w:rPr>
      </w:pPr>
    </w:p>
    <w:p w14:paraId="5FCE694D" w14:textId="77777777" w:rsidR="00932D13" w:rsidRDefault="00932D13" w:rsidP="001F3219">
      <w:pPr>
        <w:spacing w:before="8"/>
        <w:ind w:left="142"/>
        <w:rPr>
          <w:b/>
          <w:sz w:val="6"/>
        </w:rPr>
      </w:pPr>
    </w:p>
    <w:p w14:paraId="4CADEB51" w14:textId="77777777" w:rsidR="00932D13" w:rsidRDefault="00932D13" w:rsidP="001F3219">
      <w:pPr>
        <w:spacing w:before="1"/>
        <w:ind w:left="142"/>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7980"/>
      </w:tblGrid>
      <w:tr w:rsidR="00932D13" w:rsidRPr="003F331B" w14:paraId="1C6E1088" w14:textId="77777777">
        <w:trPr>
          <w:trHeight w:val="573"/>
        </w:trPr>
        <w:tc>
          <w:tcPr>
            <w:tcW w:w="2480" w:type="dxa"/>
            <w:shd w:val="clear" w:color="auto" w:fill="FFC000"/>
          </w:tcPr>
          <w:p w14:paraId="18BB9692" w14:textId="77777777" w:rsidR="00932D13" w:rsidRDefault="00903C2E" w:rsidP="001F3219">
            <w:pPr>
              <w:pStyle w:val="TableParagraph"/>
              <w:spacing w:before="54"/>
              <w:ind w:left="142"/>
              <w:rPr>
                <w:b/>
                <w:spacing w:val="-10"/>
              </w:rPr>
            </w:pPr>
            <w:r w:rsidRPr="00E84ED6">
              <w:rPr>
                <w:b/>
              </w:rPr>
              <w:t>Kriterium</w:t>
            </w:r>
            <w:r w:rsidRPr="00E84ED6">
              <w:rPr>
                <w:b/>
                <w:spacing w:val="-13"/>
              </w:rPr>
              <w:t xml:space="preserve"> </w:t>
            </w:r>
            <w:r w:rsidR="00123501" w:rsidRPr="00E84ED6">
              <w:rPr>
                <w:b/>
                <w:spacing w:val="-10"/>
              </w:rPr>
              <w:t>5</w:t>
            </w:r>
          </w:p>
          <w:p w14:paraId="47295958" w14:textId="34B01857" w:rsidR="009C2214" w:rsidRPr="00123501" w:rsidRDefault="009C2214" w:rsidP="001F3219">
            <w:pPr>
              <w:pStyle w:val="TableParagraph"/>
              <w:spacing w:before="57"/>
              <w:ind w:left="142"/>
              <w:rPr>
                <w:b/>
              </w:rPr>
            </w:pPr>
          </w:p>
        </w:tc>
        <w:tc>
          <w:tcPr>
            <w:tcW w:w="7980" w:type="dxa"/>
            <w:shd w:val="clear" w:color="auto" w:fill="FFC000"/>
          </w:tcPr>
          <w:p w14:paraId="2CD63E3B" w14:textId="77777777" w:rsidR="00932D13" w:rsidRDefault="00123501" w:rsidP="001F3219">
            <w:pPr>
              <w:pStyle w:val="TableParagraph"/>
              <w:spacing w:before="54"/>
              <w:ind w:left="142" w:right="101"/>
              <w:rPr>
                <w:i/>
              </w:rPr>
            </w:pPr>
            <w:r w:rsidRPr="003D16CE">
              <w:rPr>
                <w:i/>
              </w:rPr>
              <w:t>Behandlings- og specialundervisningstilbuddet styrker elevernes kompetencer til at indgå i hensigtsmæssige sociale relationer og opnå selvstændighed</w:t>
            </w:r>
            <w:r w:rsidR="009C2214">
              <w:rPr>
                <w:i/>
              </w:rPr>
              <w:t>.</w:t>
            </w:r>
          </w:p>
          <w:p w14:paraId="1855536C" w14:textId="370B5568" w:rsidR="009C2214" w:rsidRPr="003D16CE" w:rsidRDefault="009C2214" w:rsidP="001F3219">
            <w:pPr>
              <w:pStyle w:val="TableParagraph"/>
              <w:spacing w:before="54"/>
              <w:ind w:left="142" w:right="101"/>
              <w:rPr>
                <w:i/>
              </w:rPr>
            </w:pPr>
          </w:p>
        </w:tc>
      </w:tr>
      <w:tr w:rsidR="008F1F24" w:rsidRPr="003F331B" w14:paraId="44D47310" w14:textId="77777777">
        <w:trPr>
          <w:trHeight w:val="573"/>
        </w:trPr>
        <w:tc>
          <w:tcPr>
            <w:tcW w:w="2480" w:type="dxa"/>
            <w:shd w:val="clear" w:color="auto" w:fill="FFC000"/>
          </w:tcPr>
          <w:p w14:paraId="688CCE1C" w14:textId="77777777" w:rsidR="008F1F24" w:rsidRPr="006F714B" w:rsidRDefault="006F714B" w:rsidP="001F3219">
            <w:pPr>
              <w:pStyle w:val="TableParagraph"/>
              <w:spacing w:before="54"/>
              <w:ind w:left="142"/>
              <w:rPr>
                <w:rFonts w:cs="Lato"/>
                <w:color w:val="000000"/>
                <w:sz w:val="18"/>
                <w:szCs w:val="18"/>
              </w:rPr>
            </w:pPr>
            <w:r w:rsidRPr="006F714B">
              <w:rPr>
                <w:rFonts w:cs="Lato"/>
                <w:color w:val="000000"/>
                <w:sz w:val="18"/>
                <w:szCs w:val="18"/>
              </w:rPr>
              <w:t>Indikator 5.a.</w:t>
            </w:r>
          </w:p>
          <w:p w14:paraId="79BAE04A" w14:textId="77777777" w:rsidR="006F714B" w:rsidRPr="006F714B" w:rsidRDefault="006F714B" w:rsidP="001F3219">
            <w:pPr>
              <w:pStyle w:val="TableParagraph"/>
              <w:spacing w:before="54"/>
              <w:ind w:left="142"/>
              <w:rPr>
                <w:rFonts w:cs="Lato"/>
                <w:color w:val="000000"/>
                <w:sz w:val="18"/>
                <w:szCs w:val="18"/>
              </w:rPr>
            </w:pPr>
          </w:p>
          <w:p w14:paraId="2D74A56F" w14:textId="77777777" w:rsidR="006F714B" w:rsidRPr="006F714B" w:rsidRDefault="006F714B" w:rsidP="001F3219">
            <w:pPr>
              <w:pStyle w:val="TableParagraph"/>
              <w:spacing w:before="54"/>
              <w:ind w:left="142"/>
              <w:rPr>
                <w:rFonts w:cs="Lato"/>
                <w:color w:val="000000"/>
                <w:sz w:val="18"/>
                <w:szCs w:val="18"/>
              </w:rPr>
            </w:pPr>
          </w:p>
          <w:p w14:paraId="3178B76C" w14:textId="39282B08" w:rsidR="006F714B" w:rsidRPr="00E84ED6" w:rsidRDefault="006F714B" w:rsidP="001F3219">
            <w:pPr>
              <w:pStyle w:val="TableParagraph"/>
              <w:spacing w:before="54"/>
              <w:ind w:left="142"/>
              <w:rPr>
                <w:b/>
              </w:rPr>
            </w:pPr>
            <w:r w:rsidRPr="006F714B">
              <w:rPr>
                <w:rFonts w:cs="Lato"/>
                <w:color w:val="000000"/>
                <w:sz w:val="18"/>
                <w:szCs w:val="18"/>
              </w:rPr>
              <w:t>Indikator 5.b.</w:t>
            </w:r>
          </w:p>
        </w:tc>
        <w:tc>
          <w:tcPr>
            <w:tcW w:w="7980" w:type="dxa"/>
            <w:shd w:val="clear" w:color="auto" w:fill="FFC000"/>
          </w:tcPr>
          <w:p w14:paraId="44344FF3" w14:textId="77777777" w:rsidR="008F1F24" w:rsidRPr="006F714B" w:rsidRDefault="006F714B" w:rsidP="001F3219">
            <w:pPr>
              <w:pStyle w:val="TableParagraph"/>
              <w:spacing w:before="54"/>
              <w:ind w:left="142" w:right="101"/>
              <w:rPr>
                <w:rFonts w:cs="Lato"/>
                <w:i/>
                <w:iCs/>
                <w:color w:val="000000"/>
                <w:sz w:val="18"/>
                <w:szCs w:val="18"/>
              </w:rPr>
            </w:pPr>
            <w:r w:rsidRPr="006F714B">
              <w:rPr>
                <w:rFonts w:cs="Lato"/>
                <w:i/>
                <w:iCs/>
                <w:color w:val="000000"/>
                <w:sz w:val="18"/>
                <w:szCs w:val="18"/>
              </w:rPr>
              <w:t>Behandlings- og specialundervisningstilbuddet støtter eleverne i relationer til familie, venner, klasse- kammerater og deres øvrige netværk.</w:t>
            </w:r>
          </w:p>
          <w:p w14:paraId="69E11B25" w14:textId="77777777" w:rsidR="006F714B" w:rsidRPr="006F714B" w:rsidRDefault="006F714B" w:rsidP="001F3219">
            <w:pPr>
              <w:pStyle w:val="TableParagraph"/>
              <w:spacing w:before="54"/>
              <w:ind w:left="142" w:right="101"/>
              <w:rPr>
                <w:rFonts w:cs="Lato"/>
                <w:i/>
                <w:iCs/>
                <w:color w:val="000000"/>
                <w:sz w:val="18"/>
                <w:szCs w:val="18"/>
              </w:rPr>
            </w:pPr>
          </w:p>
          <w:p w14:paraId="7F218ABD" w14:textId="0A27459C" w:rsidR="006F714B" w:rsidRPr="003D16CE" w:rsidRDefault="006F714B" w:rsidP="001F3219">
            <w:pPr>
              <w:pStyle w:val="TableParagraph"/>
              <w:spacing w:before="54"/>
              <w:ind w:left="142" w:right="101"/>
              <w:rPr>
                <w:i/>
              </w:rPr>
            </w:pPr>
            <w:r w:rsidRPr="006F714B">
              <w:rPr>
                <w:rFonts w:cs="Lato"/>
                <w:i/>
                <w:iCs/>
                <w:color w:val="000000"/>
                <w:sz w:val="18"/>
                <w:szCs w:val="18"/>
              </w:rPr>
              <w:t>Behandlings- og specialundervisningstilbuddet arbejder aktivt med at understøtte elevens personlige udvikling, herunder eventuelle muligheder for deltagelse i fritidsaktiviteter.</w:t>
            </w:r>
          </w:p>
        </w:tc>
      </w:tr>
      <w:tr w:rsidR="00932D13" w14:paraId="65372ED2" w14:textId="77777777">
        <w:trPr>
          <w:trHeight w:val="342"/>
        </w:trPr>
        <w:tc>
          <w:tcPr>
            <w:tcW w:w="10460" w:type="dxa"/>
            <w:gridSpan w:val="2"/>
          </w:tcPr>
          <w:p w14:paraId="51427B0D" w14:textId="13A46CEF" w:rsidR="006F714B" w:rsidRPr="006F714B" w:rsidRDefault="007404A3" w:rsidP="001F3219">
            <w:pPr>
              <w:pStyle w:val="TableParagraph"/>
              <w:spacing w:before="57"/>
              <w:ind w:left="142"/>
              <w:rPr>
                <w:b/>
                <w:bCs/>
              </w:rPr>
            </w:pPr>
            <w:r>
              <w:rPr>
                <w:b/>
                <w:bCs/>
              </w:rPr>
              <w:t>Bedømmelse af</w:t>
            </w:r>
            <w:r w:rsidR="006F714B">
              <w:rPr>
                <w:b/>
                <w:bCs/>
              </w:rPr>
              <w:t xml:space="preserve"> kriterium</w:t>
            </w:r>
            <w:r w:rsidR="006F714B" w:rsidRPr="006F714B">
              <w:rPr>
                <w:b/>
                <w:bCs/>
              </w:rPr>
              <w:t>:</w:t>
            </w:r>
          </w:p>
          <w:p w14:paraId="457CF105" w14:textId="5DBB2120" w:rsidR="009C2214" w:rsidRDefault="006F714B" w:rsidP="001F3219">
            <w:pPr>
              <w:pStyle w:val="TableParagraph"/>
              <w:spacing w:before="57"/>
              <w:ind w:left="142"/>
              <w:rPr>
                <w:b/>
              </w:rPr>
            </w:pPr>
            <w:r>
              <w:t>(</w:t>
            </w:r>
            <w:r w:rsidRPr="009C2214">
              <w:t xml:space="preserve">Socialtilsynet </w:t>
            </w:r>
            <w:r>
              <w:t xml:space="preserve">har </w:t>
            </w:r>
            <w:r w:rsidR="007404A3">
              <w:t>bedømt</w:t>
            </w:r>
            <w:r>
              <w:t xml:space="preserve"> </w:t>
            </w:r>
            <w:r w:rsidRPr="009C2214">
              <w:t>kriterium 5 a + b</w:t>
            </w:r>
            <w:r>
              <w:t>)</w:t>
            </w:r>
          </w:p>
        </w:tc>
      </w:tr>
      <w:tr w:rsidR="006F714B" w14:paraId="728D82AA" w14:textId="77777777">
        <w:trPr>
          <w:trHeight w:val="342"/>
        </w:trPr>
        <w:tc>
          <w:tcPr>
            <w:tcW w:w="10460" w:type="dxa"/>
            <w:gridSpan w:val="2"/>
          </w:tcPr>
          <w:p w14:paraId="16EEADD7" w14:textId="77777777" w:rsidR="006F714B" w:rsidRDefault="006F714B" w:rsidP="001F3219">
            <w:pPr>
              <w:pStyle w:val="TableParagraph"/>
              <w:spacing w:before="57"/>
              <w:ind w:left="142"/>
              <w:rPr>
                <w:b/>
                <w:bCs/>
              </w:rPr>
            </w:pPr>
          </w:p>
          <w:p w14:paraId="02BCF9D3" w14:textId="77777777" w:rsidR="00184CBB" w:rsidRPr="00184CBB" w:rsidRDefault="00184CBB" w:rsidP="00184CBB">
            <w:pPr>
              <w:pStyle w:val="TableParagraph"/>
              <w:spacing w:before="57"/>
              <w:ind w:left="142"/>
              <w:rPr>
                <w:b/>
                <w:bCs/>
              </w:rPr>
            </w:pPr>
            <w:r w:rsidRPr="00184CBB">
              <w:rPr>
                <w:b/>
                <w:bCs/>
              </w:rPr>
              <w:t>Vurdering af tema</w:t>
            </w:r>
          </w:p>
          <w:p w14:paraId="26C8CA94" w14:textId="77777777" w:rsidR="00184CBB" w:rsidRPr="00184CBB" w:rsidRDefault="00184CBB" w:rsidP="00184CBB">
            <w:pPr>
              <w:pStyle w:val="TableParagraph"/>
              <w:spacing w:before="57"/>
              <w:ind w:left="142"/>
            </w:pPr>
            <w:r w:rsidRPr="00184CBB">
              <w:t xml:space="preserve">Socialtilsynet vurderer: At tilbuddet har den </w:t>
            </w:r>
            <w:proofErr w:type="gramStart"/>
            <w:r w:rsidRPr="00184CBB">
              <w:t>fornødne</w:t>
            </w:r>
            <w:proofErr w:type="gramEnd"/>
            <w:r w:rsidRPr="00184CBB">
              <w:t xml:space="preserve"> kvalitet i forhold til:</w:t>
            </w:r>
          </w:p>
          <w:p w14:paraId="001048B8" w14:textId="77777777" w:rsidR="00184CBB" w:rsidRPr="00184CBB" w:rsidRDefault="00184CBB" w:rsidP="00184CBB">
            <w:pPr>
              <w:pStyle w:val="TableParagraph"/>
              <w:spacing w:before="57"/>
              <w:ind w:left="142"/>
            </w:pPr>
            <w:r w:rsidRPr="00184CBB">
              <w:t>At støtte børnene/de unge i deres relationer og sociale kompetencer.</w:t>
            </w:r>
          </w:p>
          <w:p w14:paraId="0BC260C3" w14:textId="77777777" w:rsidR="00184CBB" w:rsidRPr="00184CBB" w:rsidRDefault="00184CBB" w:rsidP="00184CBB">
            <w:pPr>
              <w:pStyle w:val="TableParagraph"/>
              <w:spacing w:before="57"/>
              <w:ind w:left="142"/>
            </w:pPr>
            <w:r w:rsidRPr="00184CBB">
              <w:t>At have opmærksomhed på børnenes/de unges selvstændighed.</w:t>
            </w:r>
          </w:p>
          <w:p w14:paraId="71276645" w14:textId="3B06C8DF" w:rsidR="006F714B" w:rsidRDefault="00184CBB" w:rsidP="00184CBB">
            <w:pPr>
              <w:pStyle w:val="TableParagraph"/>
              <w:spacing w:before="57"/>
              <w:ind w:left="142"/>
            </w:pPr>
            <w:r w:rsidRPr="00184CBB">
              <w:t>At inddrage og understøtte børnenes/de unges deltagelse i fritidsaktiviteter.</w:t>
            </w:r>
          </w:p>
          <w:p w14:paraId="341EF4FD" w14:textId="77777777" w:rsidR="00184CBB" w:rsidRPr="00184CBB" w:rsidRDefault="00184CBB" w:rsidP="00184CBB">
            <w:pPr>
              <w:pStyle w:val="TableParagraph"/>
              <w:spacing w:before="57"/>
              <w:ind w:left="142"/>
              <w:rPr>
                <w:b/>
                <w:bCs/>
              </w:rPr>
            </w:pPr>
            <w:r w:rsidRPr="00184CBB">
              <w:rPr>
                <w:b/>
                <w:bCs/>
              </w:rPr>
              <w:t>Bedømmelse af kriterium 5</w:t>
            </w:r>
          </w:p>
          <w:p w14:paraId="22A95578" w14:textId="77777777" w:rsidR="00184CBB" w:rsidRPr="00184CBB" w:rsidRDefault="00184CBB" w:rsidP="00184CBB">
            <w:pPr>
              <w:pStyle w:val="TableParagraph"/>
              <w:spacing w:before="57"/>
              <w:ind w:left="142"/>
            </w:pPr>
            <w:r w:rsidRPr="00184CBB">
              <w:t>Tilbuddet styrker børn og unges kompetencer til at indgå i sociale relationer og opnå selvstændighed.</w:t>
            </w:r>
          </w:p>
          <w:p w14:paraId="5540A1FA" w14:textId="77777777" w:rsidR="00184CBB" w:rsidRPr="00184CBB" w:rsidRDefault="00184CBB" w:rsidP="00184CBB">
            <w:pPr>
              <w:pStyle w:val="TableParagraph"/>
              <w:spacing w:before="57"/>
              <w:ind w:left="142"/>
            </w:pPr>
            <w:r w:rsidRPr="00184CBB">
              <w:t>Det vægtes i bedømmelsen:</w:t>
            </w:r>
          </w:p>
          <w:p w14:paraId="2B92D54E" w14:textId="77777777" w:rsidR="00184CBB" w:rsidRPr="00184CBB" w:rsidRDefault="00184CBB" w:rsidP="00184CBB">
            <w:pPr>
              <w:pStyle w:val="TableParagraph"/>
              <w:spacing w:before="57"/>
              <w:ind w:left="142"/>
            </w:pPr>
            <w:r w:rsidRPr="00184CBB">
              <w:t>At tilbuddet arbejder systematisk med individuelle mål, der omhandler sociale kompetencer og selvstændighed.</w:t>
            </w:r>
          </w:p>
          <w:p w14:paraId="3B0DD0E0" w14:textId="77777777" w:rsidR="00184CBB" w:rsidRPr="00184CBB" w:rsidRDefault="00184CBB" w:rsidP="00184CBB">
            <w:pPr>
              <w:pStyle w:val="TableParagraph"/>
              <w:spacing w:before="57"/>
              <w:ind w:left="142"/>
            </w:pPr>
            <w:r w:rsidRPr="00184CBB">
              <w:t>At tilbuddet tilbyder indsatser, der understøtter børnenes/de unges sociale kompetencer og selvstændighed.</w:t>
            </w:r>
          </w:p>
          <w:p w14:paraId="07C34CBC" w14:textId="1C12FC6A" w:rsidR="00184CBB" w:rsidRDefault="00184CBB" w:rsidP="00184CBB">
            <w:pPr>
              <w:pStyle w:val="TableParagraph"/>
              <w:spacing w:before="57"/>
              <w:ind w:left="142"/>
            </w:pPr>
            <w:r w:rsidRPr="00184CBB">
              <w:t>At tilbuddet prioriterer samskabelse med det omgivende samfund.</w:t>
            </w:r>
          </w:p>
          <w:p w14:paraId="1E0C7FD8" w14:textId="381C68BB" w:rsidR="00184CBB" w:rsidRDefault="00184CBB" w:rsidP="00184CBB">
            <w:pPr>
              <w:pStyle w:val="TableParagraph"/>
              <w:spacing w:before="57"/>
              <w:ind w:left="142"/>
              <w:rPr>
                <w:b/>
                <w:bCs/>
              </w:rPr>
            </w:pPr>
            <w:r w:rsidRPr="00184CBB">
              <w:rPr>
                <w:b/>
                <w:bCs/>
              </w:rPr>
              <w:t>Indikator 5.a</w:t>
            </w:r>
          </w:p>
          <w:p w14:paraId="40CDE66F" w14:textId="0160BB62" w:rsidR="00184CBB" w:rsidRPr="00184CBB" w:rsidRDefault="00184CBB" w:rsidP="00184CBB">
            <w:pPr>
              <w:pStyle w:val="TableParagraph"/>
              <w:spacing w:before="57"/>
              <w:ind w:left="142"/>
            </w:pPr>
            <w:r w:rsidRPr="00184CBB">
              <w:t xml:space="preserve">Det ses at Behandlings- og specialundervisningstilbuddet har den </w:t>
            </w:r>
            <w:proofErr w:type="gramStart"/>
            <w:r w:rsidRPr="00184CBB">
              <w:t>fornødne</w:t>
            </w:r>
            <w:proofErr w:type="gramEnd"/>
            <w:r w:rsidRPr="00184CBB">
              <w:t xml:space="preserve"> kvalitet i arbejdet i forhold til</w:t>
            </w:r>
            <w:r>
              <w:t xml:space="preserve"> </w:t>
            </w:r>
            <w:r w:rsidRPr="00184CBB">
              <w:t>indikatoren.</w:t>
            </w:r>
          </w:p>
          <w:p w14:paraId="360DFE67" w14:textId="0A7FDC11" w:rsidR="00184CBB" w:rsidRPr="00184CBB" w:rsidRDefault="00184CBB" w:rsidP="00184CBB">
            <w:pPr>
              <w:pStyle w:val="TableParagraph"/>
              <w:numPr>
                <w:ilvl w:val="0"/>
                <w:numId w:val="9"/>
              </w:numPr>
              <w:spacing w:before="57"/>
            </w:pPr>
            <w:r w:rsidRPr="00184CBB">
              <w:t>Børnene / de unge har kontakt til og samvær med familie, venner og netværk i dagligdagen.</w:t>
            </w:r>
          </w:p>
          <w:p w14:paraId="56E07D00" w14:textId="4F30D86C" w:rsidR="00184CBB" w:rsidRDefault="00184CBB" w:rsidP="00184CBB">
            <w:pPr>
              <w:pStyle w:val="TableParagraph"/>
              <w:numPr>
                <w:ilvl w:val="0"/>
                <w:numId w:val="9"/>
              </w:numPr>
              <w:spacing w:before="57"/>
            </w:pPr>
            <w:r w:rsidRPr="00184CBB">
              <w:t>Medarbejderne støtter op om børnenes /de unges ønsker og hjælper med at opretholde kontakten til både</w:t>
            </w:r>
            <w:r>
              <w:t xml:space="preserve"> </w:t>
            </w:r>
            <w:r w:rsidRPr="00184CBB">
              <w:t>venner og øvrigt netværk.</w:t>
            </w:r>
          </w:p>
          <w:p w14:paraId="28DD6669" w14:textId="5008AFD1" w:rsidR="00184CBB" w:rsidRDefault="00184CBB" w:rsidP="00184CBB">
            <w:pPr>
              <w:pStyle w:val="TableParagraph"/>
              <w:spacing w:before="57"/>
              <w:ind w:left="142"/>
              <w:rPr>
                <w:b/>
                <w:bCs/>
              </w:rPr>
            </w:pPr>
            <w:r w:rsidRPr="00184CBB">
              <w:rPr>
                <w:b/>
                <w:bCs/>
              </w:rPr>
              <w:t>Indikator 5.b</w:t>
            </w:r>
          </w:p>
          <w:p w14:paraId="2653D67D" w14:textId="6E3E27F4" w:rsidR="00184CBB" w:rsidRPr="00184CBB" w:rsidRDefault="00184CBB" w:rsidP="00184CBB">
            <w:pPr>
              <w:pStyle w:val="TableParagraph"/>
              <w:spacing w:before="57"/>
              <w:ind w:left="142"/>
            </w:pPr>
            <w:r w:rsidRPr="00184CBB">
              <w:t xml:space="preserve">Det ses at Behandlings- og specialundervisningstilbuddet har den </w:t>
            </w:r>
            <w:proofErr w:type="gramStart"/>
            <w:r w:rsidRPr="00184CBB">
              <w:t>fornødne</w:t>
            </w:r>
            <w:proofErr w:type="gramEnd"/>
            <w:r w:rsidRPr="00184CBB">
              <w:t xml:space="preserve"> kvalitet i arbejdet i forhold til</w:t>
            </w:r>
            <w:r>
              <w:t xml:space="preserve"> </w:t>
            </w:r>
            <w:r w:rsidRPr="00184CBB">
              <w:t>indikatoren.</w:t>
            </w:r>
          </w:p>
          <w:p w14:paraId="795836D9" w14:textId="3FBFC2A7" w:rsidR="00184CBB" w:rsidRPr="00184CBB" w:rsidRDefault="00184CBB" w:rsidP="00184CBB">
            <w:pPr>
              <w:pStyle w:val="TableParagraph"/>
              <w:numPr>
                <w:ilvl w:val="0"/>
                <w:numId w:val="9"/>
              </w:numPr>
              <w:spacing w:before="57"/>
            </w:pPr>
            <w:r w:rsidRPr="00184CBB">
              <w:t>Tilbuddet understøtter den personlige udvikling hos børn og unge.</w:t>
            </w:r>
          </w:p>
          <w:p w14:paraId="0586B91D" w14:textId="3EA4067A" w:rsidR="00184CBB" w:rsidRPr="00184CBB" w:rsidRDefault="00184CBB" w:rsidP="00184CBB">
            <w:pPr>
              <w:pStyle w:val="TableParagraph"/>
              <w:numPr>
                <w:ilvl w:val="0"/>
                <w:numId w:val="9"/>
              </w:numPr>
              <w:spacing w:before="57"/>
            </w:pPr>
            <w:r w:rsidRPr="00184CBB">
              <w:t>Børnene/de unge deltager i fritidsaktiviteter.</w:t>
            </w:r>
          </w:p>
          <w:p w14:paraId="6B388685" w14:textId="77777777" w:rsidR="006F714B" w:rsidRPr="006F714B" w:rsidRDefault="006F714B" w:rsidP="001F3219">
            <w:pPr>
              <w:pStyle w:val="TableParagraph"/>
              <w:spacing w:before="57"/>
              <w:ind w:left="142"/>
              <w:rPr>
                <w:b/>
                <w:bCs/>
              </w:rPr>
            </w:pPr>
          </w:p>
        </w:tc>
      </w:tr>
    </w:tbl>
    <w:p w14:paraId="210E4137" w14:textId="77777777" w:rsidR="00932D13" w:rsidRDefault="00932D13" w:rsidP="001F3219">
      <w:pPr>
        <w:ind w:left="142"/>
        <w:sectPr w:rsidR="00932D13">
          <w:pgSz w:w="11910" w:h="16840"/>
          <w:pgMar w:top="1680" w:right="600" w:bottom="1160" w:left="620" w:header="1049" w:footer="960" w:gutter="0"/>
          <w:cols w:space="708"/>
        </w:sectPr>
      </w:pPr>
    </w:p>
    <w:p w14:paraId="3AE8AE60" w14:textId="77777777" w:rsidR="00932D13" w:rsidRDefault="00932D13" w:rsidP="001F3219">
      <w:pPr>
        <w:spacing w:before="8"/>
        <w:ind w:left="142"/>
        <w:rPr>
          <w:b/>
          <w:sz w:val="6"/>
        </w:rPr>
      </w:pPr>
    </w:p>
    <w:p w14:paraId="528FB93F" w14:textId="77777777" w:rsidR="00932D13" w:rsidRDefault="00932D13" w:rsidP="001F3219">
      <w:pPr>
        <w:spacing w:before="10" w:after="1"/>
        <w:ind w:left="142"/>
        <w:rPr>
          <w:b/>
          <w:sz w:val="19"/>
        </w:rPr>
      </w:pPr>
    </w:p>
    <w:p w14:paraId="045E9FA6" w14:textId="77777777" w:rsidR="00932D13" w:rsidRDefault="00932D13" w:rsidP="001F3219">
      <w:pPr>
        <w:spacing w:before="8"/>
        <w:ind w:left="142"/>
        <w:rPr>
          <w:b/>
          <w:sz w:val="6"/>
        </w:rPr>
      </w:pPr>
    </w:p>
    <w:p w14:paraId="4CD0B757" w14:textId="77777777" w:rsidR="00932D13" w:rsidRDefault="00932D13" w:rsidP="001F3219">
      <w:pPr>
        <w:spacing w:before="10" w:after="1"/>
        <w:ind w:left="142"/>
        <w:rPr>
          <w:b/>
          <w:sz w:val="19"/>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5"/>
        <w:gridCol w:w="7864"/>
      </w:tblGrid>
      <w:tr w:rsidR="00932D13" w14:paraId="5B5C4A2A" w14:textId="77777777" w:rsidTr="00E84ED6">
        <w:trPr>
          <w:trHeight w:val="345"/>
        </w:trPr>
        <w:tc>
          <w:tcPr>
            <w:tcW w:w="2595" w:type="dxa"/>
            <w:vMerge w:val="restart"/>
          </w:tcPr>
          <w:p w14:paraId="7E165AEB" w14:textId="77777777" w:rsidR="00932D13" w:rsidRDefault="00932D13" w:rsidP="001F3219">
            <w:pPr>
              <w:pStyle w:val="TableParagraph"/>
              <w:spacing w:before="4"/>
              <w:ind w:left="142"/>
              <w:rPr>
                <w:b/>
                <w:sz w:val="5"/>
              </w:rPr>
            </w:pPr>
          </w:p>
          <w:p w14:paraId="3AAAF32A" w14:textId="77777777" w:rsidR="00932D13" w:rsidRDefault="00903C2E" w:rsidP="001F3219">
            <w:pPr>
              <w:pStyle w:val="TableParagraph"/>
              <w:ind w:left="142"/>
            </w:pPr>
            <w:r>
              <w:rPr>
                <w:noProof/>
              </w:rPr>
              <w:drawing>
                <wp:inline distT="0" distB="0" distL="0" distR="0" wp14:anchorId="06213B77" wp14:editId="65C79D31">
                  <wp:extent cx="1496744" cy="874776"/>
                  <wp:effectExtent l="0" t="0" r="8255" b="1905"/>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1496744" cy="874776"/>
                          </a:xfrm>
                          <a:prstGeom prst="rect">
                            <a:avLst/>
                          </a:prstGeom>
                          <a:solidFill>
                            <a:schemeClr val="accent1"/>
                          </a:solidFill>
                        </pic:spPr>
                      </pic:pic>
                    </a:graphicData>
                  </a:graphic>
                </wp:inline>
              </w:drawing>
            </w:r>
          </w:p>
        </w:tc>
        <w:tc>
          <w:tcPr>
            <w:tcW w:w="7864" w:type="dxa"/>
            <w:shd w:val="clear" w:color="auto" w:fill="00B0F0"/>
          </w:tcPr>
          <w:p w14:paraId="4B3F6D98" w14:textId="18B32DDA" w:rsidR="00932D13" w:rsidRPr="009C2214" w:rsidRDefault="00903C2E" w:rsidP="001F3219">
            <w:pPr>
              <w:pStyle w:val="Overskrift1"/>
              <w:ind w:left="142"/>
            </w:pPr>
            <w:bookmarkStart w:id="7" w:name="_Toc177551668"/>
            <w:r w:rsidRPr="009C2214">
              <w:t xml:space="preserve">Tema </w:t>
            </w:r>
            <w:r w:rsidR="00123501" w:rsidRPr="009C2214">
              <w:t>4</w:t>
            </w:r>
            <w:r w:rsidR="009C2214" w:rsidRPr="009C2214">
              <w:t>: Målgruppe, metoder og resultater</w:t>
            </w:r>
            <w:bookmarkEnd w:id="7"/>
          </w:p>
        </w:tc>
      </w:tr>
      <w:tr w:rsidR="00932D13" w:rsidRPr="003F331B" w14:paraId="14709E48" w14:textId="77777777">
        <w:trPr>
          <w:trHeight w:val="2781"/>
        </w:trPr>
        <w:tc>
          <w:tcPr>
            <w:tcW w:w="2595" w:type="dxa"/>
            <w:vMerge/>
            <w:tcBorders>
              <w:top w:val="nil"/>
            </w:tcBorders>
          </w:tcPr>
          <w:p w14:paraId="7E962750" w14:textId="77777777" w:rsidR="00932D13" w:rsidRDefault="00932D13" w:rsidP="001F3219">
            <w:pPr>
              <w:ind w:left="142"/>
              <w:rPr>
                <w:sz w:val="2"/>
                <w:szCs w:val="2"/>
              </w:rPr>
            </w:pPr>
          </w:p>
        </w:tc>
        <w:tc>
          <w:tcPr>
            <w:tcW w:w="7864" w:type="dxa"/>
          </w:tcPr>
          <w:p w14:paraId="7FCA717C" w14:textId="0ACB672F" w:rsidR="00932D13" w:rsidRPr="003D16CE" w:rsidRDefault="00123501" w:rsidP="001F3219">
            <w:pPr>
              <w:pStyle w:val="TableParagraph"/>
              <w:spacing w:before="229"/>
              <w:ind w:left="142" w:right="139"/>
              <w:rPr>
                <w:i/>
              </w:rPr>
            </w:pPr>
            <w:r w:rsidRPr="003D16CE">
              <w:rPr>
                <w:i/>
              </w:rPr>
              <w:t>Behandlings- og specialundervisningstilbuddet har et klart formål med den pædagogiske støtte og behandling. Tilbuddet kan redegøre for dets målgrupper i forhold til målsætninger, metoder og resultater, herunder for udvikling og trivsel. Tilbuddets arbejde med den pædagogiske støtte og behandling sker via medinddragelse, selv- og medbestemmelse samt respekt for elevens værdighed, autonomi og integritet. Tilbuddets viden og indsats i forhold til at sikre sundhed og trivsel skal modsvare målgruppens behov. Brugen af barnets plan eller ungeplanen efter barnets lov og meddelelsesbogen, jf. tema 2, efter folkeskoleloven skal koordineres med den virkning, at begge redskaber understøtter det fælles sigte med behandlings- og specialundervisningstilbuddet, herunder den enkelte elevs mulighed for at vende tilbage til folkeskolen, herunder specialskoler, specialklasserækker med mere eller overgang til voksenlivet med henblik på beskæftigelse og uddannelse</w:t>
            </w:r>
          </w:p>
        </w:tc>
      </w:tr>
      <w:tr w:rsidR="00932D13" w14:paraId="23A29FE3" w14:textId="77777777">
        <w:trPr>
          <w:trHeight w:val="345"/>
        </w:trPr>
        <w:tc>
          <w:tcPr>
            <w:tcW w:w="10459" w:type="dxa"/>
            <w:gridSpan w:val="2"/>
          </w:tcPr>
          <w:p w14:paraId="033F04AA" w14:textId="77777777" w:rsidR="00932D13" w:rsidRDefault="00903C2E" w:rsidP="001F3219">
            <w:pPr>
              <w:pStyle w:val="TableParagraph"/>
              <w:spacing w:before="57"/>
              <w:ind w:left="142"/>
              <w:rPr>
                <w:b/>
              </w:rPr>
            </w:pPr>
            <w:r>
              <w:rPr>
                <w:b/>
              </w:rPr>
              <w:t>Vurdering</w:t>
            </w:r>
            <w:r>
              <w:rPr>
                <w:b/>
                <w:spacing w:val="-7"/>
              </w:rPr>
              <w:t xml:space="preserve"> </w:t>
            </w:r>
            <w:r>
              <w:rPr>
                <w:b/>
              </w:rPr>
              <w:t>af</w:t>
            </w:r>
            <w:r>
              <w:rPr>
                <w:b/>
                <w:spacing w:val="-8"/>
              </w:rPr>
              <w:t xml:space="preserve"> </w:t>
            </w:r>
            <w:r>
              <w:rPr>
                <w:b/>
                <w:spacing w:val="-4"/>
              </w:rPr>
              <w:t>tema</w:t>
            </w:r>
          </w:p>
        </w:tc>
      </w:tr>
      <w:tr w:rsidR="00932D13" w14:paraId="3B90FF24" w14:textId="77777777" w:rsidTr="007E4B03">
        <w:trPr>
          <w:trHeight w:val="2926"/>
        </w:trPr>
        <w:tc>
          <w:tcPr>
            <w:tcW w:w="10459" w:type="dxa"/>
            <w:gridSpan w:val="2"/>
          </w:tcPr>
          <w:p w14:paraId="4AD10B3D" w14:textId="77777777" w:rsidR="00184CBB" w:rsidRPr="00184CBB" w:rsidRDefault="00184CBB" w:rsidP="00184CBB">
            <w:pPr>
              <w:pStyle w:val="TableParagraph"/>
              <w:spacing w:before="230"/>
              <w:ind w:right="154"/>
            </w:pPr>
            <w:r w:rsidRPr="00184CBB">
              <w:t>Tilbuddet arbejder med et klart formål for den pædagogiske støtte og behandling og kan redegøre for sammenhængen mellem målgruppe, metoder og resultater. MUF-uddannelsen (med afsæt i mentalisering, miljøterapi og udviklingspsykologi) udgør et fælles metodisk fundament, der ses anvendt i daglig praksis og understøttes af fast supervision og behandlingskonferencer. Denne struktur bidrager til, at medarbejdernes faglige praksis er koordineret og målrettet elevernes udvikling og trivsel.</w:t>
            </w:r>
          </w:p>
          <w:p w14:paraId="50A912BA" w14:textId="1D33110D" w:rsidR="00184CBB" w:rsidRPr="00184CBB" w:rsidRDefault="00184CBB" w:rsidP="00184CBB">
            <w:pPr>
              <w:pStyle w:val="TableParagraph"/>
              <w:spacing w:before="230"/>
              <w:ind w:right="154"/>
            </w:pPr>
            <w:r w:rsidRPr="00184CBB">
              <w:t>Dokumentation viser, at arbejdet med barnets plan/</w:t>
            </w:r>
            <w:proofErr w:type="spellStart"/>
            <w:r w:rsidRPr="00184CBB">
              <w:t>ungeplanen</w:t>
            </w:r>
            <w:proofErr w:type="spellEnd"/>
            <w:r w:rsidRPr="00184CBB">
              <w:t xml:space="preserve"> efter barnets lov og meddelelsesbøgerne efter folkeskoleloven er koordineret i et fælles sigte, herunder i forhold til elevens muligheder for tilbagevenden til folkeskoleregi eller overgang til ungdomsuddannelse. Udslusningsdata viser relevante overgangsmønstre til STU, EUD og andre ungdomsuddannelser, hvilket indikerer, at indsatsen i et betydeligt omfang understøtter elevens langsigtede udviklingsperspektiver.</w:t>
            </w:r>
          </w:p>
          <w:p w14:paraId="0140552C" w14:textId="77777777" w:rsidR="00184CBB" w:rsidRPr="00184CBB" w:rsidRDefault="00184CBB" w:rsidP="00184CBB">
            <w:pPr>
              <w:pStyle w:val="TableParagraph"/>
              <w:spacing w:before="230"/>
              <w:ind w:right="154"/>
            </w:pPr>
            <w:r w:rsidRPr="00184CBB">
              <w:t>Tilbuddet viser respekt for elevens værdighed, autonomi og integritet gennem struktureret inddragelse og dialogbaseret behandlingsarbejde, hvilket er i tråd med temaets krav om medbestemmelse og selvstændighed.</w:t>
            </w:r>
          </w:p>
          <w:p w14:paraId="156C2DDE" w14:textId="69F8D827" w:rsidR="00326207" w:rsidRPr="0017087B" w:rsidRDefault="000754C9" w:rsidP="00184CBB">
            <w:pPr>
              <w:pStyle w:val="TableParagraph"/>
              <w:spacing w:before="230"/>
              <w:ind w:left="0" w:right="154"/>
              <w:rPr>
                <w:color w:val="FF0000"/>
                <w:szCs w:val="20"/>
              </w:rPr>
            </w:pPr>
            <w:r>
              <w:br/>
            </w:r>
          </w:p>
          <w:p w14:paraId="27A6FFD0" w14:textId="77777777" w:rsidR="00326207" w:rsidRPr="00326207" w:rsidRDefault="00326207" w:rsidP="000754C9">
            <w:pPr>
              <w:pStyle w:val="TableParagraph"/>
              <w:spacing w:before="230"/>
              <w:ind w:left="0" w:right="154"/>
            </w:pPr>
          </w:p>
          <w:p w14:paraId="294E4A9C" w14:textId="5F98C6CC" w:rsidR="00326207" w:rsidRPr="00326207" w:rsidRDefault="00326207" w:rsidP="000754C9">
            <w:pPr>
              <w:pStyle w:val="TableParagraph"/>
              <w:spacing w:before="230"/>
              <w:ind w:left="0" w:right="154"/>
              <w:rPr>
                <w:b/>
                <w:bCs/>
              </w:rPr>
            </w:pPr>
          </w:p>
        </w:tc>
      </w:tr>
      <w:tr w:rsidR="00932D13" w14:paraId="35BB8197" w14:textId="77777777">
        <w:trPr>
          <w:trHeight w:val="342"/>
        </w:trPr>
        <w:tc>
          <w:tcPr>
            <w:tcW w:w="10459" w:type="dxa"/>
            <w:gridSpan w:val="2"/>
          </w:tcPr>
          <w:p w14:paraId="4498D1F5" w14:textId="77777777" w:rsidR="00932D13" w:rsidRDefault="00903C2E" w:rsidP="001F3219">
            <w:pPr>
              <w:pStyle w:val="TableParagraph"/>
              <w:spacing w:before="57"/>
              <w:ind w:left="142"/>
              <w:rPr>
                <w:b/>
              </w:rPr>
            </w:pPr>
            <w:r>
              <w:rPr>
                <w:b/>
                <w:spacing w:val="-2"/>
              </w:rPr>
              <w:t>Udviklingspunkter</w:t>
            </w:r>
          </w:p>
        </w:tc>
      </w:tr>
      <w:tr w:rsidR="00932D13" w14:paraId="17DB8201" w14:textId="77777777" w:rsidTr="007E4B03">
        <w:trPr>
          <w:trHeight w:val="358"/>
        </w:trPr>
        <w:tc>
          <w:tcPr>
            <w:tcW w:w="10459" w:type="dxa"/>
            <w:gridSpan w:val="2"/>
          </w:tcPr>
          <w:p w14:paraId="756752AC" w14:textId="77777777" w:rsidR="00932D13" w:rsidRDefault="00932D13" w:rsidP="001F3219">
            <w:pPr>
              <w:pStyle w:val="TableParagraph"/>
              <w:ind w:left="142"/>
              <w:rPr>
                <w:rFonts w:ascii="Times New Roman"/>
              </w:rPr>
            </w:pPr>
          </w:p>
        </w:tc>
      </w:tr>
      <w:tr w:rsidR="007E4B03" w14:paraId="5F6B8D70" w14:textId="77777777" w:rsidTr="007E4B03">
        <w:trPr>
          <w:trHeight w:val="358"/>
        </w:trPr>
        <w:tc>
          <w:tcPr>
            <w:tcW w:w="10459" w:type="dxa"/>
            <w:gridSpan w:val="2"/>
          </w:tcPr>
          <w:p w14:paraId="02284F01" w14:textId="62A55C3B" w:rsidR="007E4B03" w:rsidRPr="007E4B03" w:rsidRDefault="007E4B03" w:rsidP="001F3219">
            <w:pPr>
              <w:pStyle w:val="TableParagraph"/>
              <w:ind w:left="142"/>
              <w:rPr>
                <w:b/>
                <w:bCs/>
              </w:rPr>
            </w:pPr>
            <w:r w:rsidRPr="007E4B03">
              <w:rPr>
                <w:b/>
                <w:bCs/>
              </w:rPr>
              <w:t>O</w:t>
            </w:r>
            <w:r w:rsidR="00184CBB">
              <w:rPr>
                <w:b/>
                <w:bCs/>
              </w:rPr>
              <w:t>psamling og bedømmelse</w:t>
            </w:r>
          </w:p>
        </w:tc>
      </w:tr>
      <w:tr w:rsidR="007E4B03" w14:paraId="0058EDB9" w14:textId="77777777" w:rsidTr="007E4B03">
        <w:trPr>
          <w:trHeight w:val="358"/>
        </w:trPr>
        <w:tc>
          <w:tcPr>
            <w:tcW w:w="10459" w:type="dxa"/>
            <w:gridSpan w:val="2"/>
          </w:tcPr>
          <w:p w14:paraId="61DD42CF" w14:textId="1962373E" w:rsidR="007E4B03" w:rsidRPr="00184CBB" w:rsidRDefault="00184CBB" w:rsidP="001F3219">
            <w:pPr>
              <w:pStyle w:val="TableParagraph"/>
              <w:ind w:left="142"/>
            </w:pPr>
            <w:r w:rsidRPr="00184CBB">
              <w:t>Temaet vurderes opfyldt. Tilbuddet arbejder med fagligt velbegrundede tilgange i overensstemmelse med målgruppen og koordineringen mellem specialundervisning og pædagogisk støtte/behandling er tydelig. Resultaterne afspejles i relevante udslusningsmønstre og i arbejdet med trivsel og sundhed. Udviklingspunktet er kvalitativt og ændrer ikke på temaets samlede opfyldelse.</w:t>
            </w:r>
          </w:p>
        </w:tc>
      </w:tr>
    </w:tbl>
    <w:p w14:paraId="5B171B08" w14:textId="77777777" w:rsidR="00932D13" w:rsidRDefault="00932D13" w:rsidP="001F3219">
      <w:pPr>
        <w:spacing w:before="1" w:after="1"/>
        <w:ind w:left="142"/>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7980"/>
      </w:tblGrid>
      <w:tr w:rsidR="00932D13" w:rsidRPr="003F331B" w14:paraId="4FF3AA44" w14:textId="77777777">
        <w:trPr>
          <w:trHeight w:val="1034"/>
        </w:trPr>
        <w:tc>
          <w:tcPr>
            <w:tcW w:w="2480" w:type="dxa"/>
            <w:shd w:val="clear" w:color="auto" w:fill="00AFEF"/>
          </w:tcPr>
          <w:p w14:paraId="0FD0595D" w14:textId="77777777" w:rsidR="00932D13" w:rsidRDefault="00903C2E" w:rsidP="001F3219">
            <w:pPr>
              <w:pStyle w:val="TableParagraph"/>
              <w:spacing w:before="54"/>
              <w:ind w:left="142"/>
              <w:rPr>
                <w:b/>
                <w:spacing w:val="-10"/>
              </w:rPr>
            </w:pPr>
            <w:r w:rsidRPr="00E84ED6">
              <w:rPr>
                <w:b/>
              </w:rPr>
              <w:lastRenderedPageBreak/>
              <w:t>Kriterium</w:t>
            </w:r>
            <w:r w:rsidRPr="00E84ED6">
              <w:rPr>
                <w:b/>
                <w:spacing w:val="-12"/>
              </w:rPr>
              <w:t xml:space="preserve"> </w:t>
            </w:r>
            <w:r w:rsidR="00123501" w:rsidRPr="00E84ED6">
              <w:rPr>
                <w:b/>
                <w:spacing w:val="-10"/>
              </w:rPr>
              <w:t>6</w:t>
            </w:r>
          </w:p>
          <w:p w14:paraId="2074E45D" w14:textId="6484012D" w:rsidR="009C2214" w:rsidRPr="00E84ED6" w:rsidRDefault="009C2214" w:rsidP="001F3219">
            <w:pPr>
              <w:pStyle w:val="TableParagraph"/>
              <w:spacing w:before="57"/>
              <w:ind w:left="142"/>
              <w:rPr>
                <w:b/>
              </w:rPr>
            </w:pPr>
          </w:p>
        </w:tc>
        <w:tc>
          <w:tcPr>
            <w:tcW w:w="7980" w:type="dxa"/>
            <w:shd w:val="clear" w:color="auto" w:fill="00AFEF"/>
          </w:tcPr>
          <w:p w14:paraId="3F699130" w14:textId="7D1099A3" w:rsidR="00932D13" w:rsidRPr="00E84ED6" w:rsidRDefault="00123501" w:rsidP="001F3219">
            <w:pPr>
              <w:pStyle w:val="TableParagraph"/>
              <w:spacing w:before="54"/>
              <w:ind w:left="142" w:right="101"/>
              <w:rPr>
                <w:i/>
              </w:rPr>
            </w:pPr>
            <w:r w:rsidRPr="00E84ED6">
              <w:rPr>
                <w:i/>
              </w:rPr>
              <w:t>Behandlings- og specialundervisningstilbuddet arbejder med viden og metoder, der modsvarer målgruppens behov i forhold til den pædagogiske støtte og behandling og de mål, som er fastsat i barnets plan eller ungeplanen efter barnets lov.</w:t>
            </w:r>
          </w:p>
        </w:tc>
      </w:tr>
      <w:tr w:rsidR="006F714B" w:rsidRPr="003F331B" w14:paraId="18EA9DF3" w14:textId="77777777" w:rsidTr="006F714B">
        <w:trPr>
          <w:trHeight w:val="699"/>
        </w:trPr>
        <w:tc>
          <w:tcPr>
            <w:tcW w:w="2480" w:type="dxa"/>
            <w:shd w:val="clear" w:color="auto" w:fill="00AFEF"/>
          </w:tcPr>
          <w:p w14:paraId="148D3F78" w14:textId="77777777" w:rsidR="006F714B" w:rsidRPr="006F714B" w:rsidRDefault="006F714B" w:rsidP="001F3219">
            <w:pPr>
              <w:pStyle w:val="TableParagraph"/>
              <w:spacing w:before="54"/>
              <w:ind w:left="142"/>
              <w:rPr>
                <w:rFonts w:cs="Lato"/>
                <w:color w:val="000000"/>
                <w:sz w:val="18"/>
                <w:szCs w:val="18"/>
              </w:rPr>
            </w:pPr>
            <w:r w:rsidRPr="006F714B">
              <w:rPr>
                <w:rFonts w:cs="Lato"/>
                <w:color w:val="000000"/>
                <w:sz w:val="18"/>
                <w:szCs w:val="18"/>
              </w:rPr>
              <w:t>Indikator 6.a.</w:t>
            </w:r>
          </w:p>
          <w:p w14:paraId="3FF66C24" w14:textId="77777777" w:rsidR="006F714B" w:rsidRPr="006F714B" w:rsidRDefault="006F714B" w:rsidP="001F3219">
            <w:pPr>
              <w:pStyle w:val="TableParagraph"/>
              <w:spacing w:before="54"/>
              <w:ind w:left="142"/>
              <w:rPr>
                <w:rFonts w:cs="Lato"/>
                <w:color w:val="000000"/>
                <w:sz w:val="18"/>
                <w:szCs w:val="18"/>
              </w:rPr>
            </w:pPr>
          </w:p>
          <w:p w14:paraId="0C3268AE" w14:textId="77777777" w:rsidR="006F714B" w:rsidRPr="006F714B" w:rsidRDefault="006F714B" w:rsidP="001F3219">
            <w:pPr>
              <w:pStyle w:val="TableParagraph"/>
              <w:spacing w:before="54"/>
              <w:ind w:left="142"/>
              <w:rPr>
                <w:rFonts w:cs="Lato"/>
                <w:color w:val="000000"/>
                <w:sz w:val="18"/>
                <w:szCs w:val="18"/>
              </w:rPr>
            </w:pPr>
          </w:p>
          <w:p w14:paraId="2BE0F556" w14:textId="727E0155" w:rsidR="006F714B" w:rsidRPr="006F714B" w:rsidRDefault="006F714B" w:rsidP="001F3219">
            <w:pPr>
              <w:pStyle w:val="TableParagraph"/>
              <w:spacing w:before="54"/>
              <w:ind w:left="142"/>
              <w:rPr>
                <w:b/>
                <w:sz w:val="18"/>
                <w:szCs w:val="18"/>
              </w:rPr>
            </w:pPr>
            <w:r w:rsidRPr="006F714B">
              <w:rPr>
                <w:rFonts w:cs="Lato"/>
                <w:color w:val="000000"/>
                <w:sz w:val="18"/>
                <w:szCs w:val="18"/>
              </w:rPr>
              <w:t>Indikator 6.b.</w:t>
            </w:r>
          </w:p>
        </w:tc>
        <w:tc>
          <w:tcPr>
            <w:tcW w:w="7980" w:type="dxa"/>
            <w:shd w:val="clear" w:color="auto" w:fill="00AFEF"/>
          </w:tcPr>
          <w:p w14:paraId="1EDCA681" w14:textId="77777777" w:rsidR="006F714B" w:rsidRPr="006F714B" w:rsidRDefault="006F714B" w:rsidP="001F3219">
            <w:pPr>
              <w:pStyle w:val="TableParagraph"/>
              <w:spacing w:before="54"/>
              <w:ind w:left="142" w:right="101"/>
              <w:rPr>
                <w:rFonts w:cs="Lato"/>
                <w:i/>
                <w:iCs/>
                <w:color w:val="000000"/>
                <w:sz w:val="18"/>
                <w:szCs w:val="18"/>
              </w:rPr>
            </w:pPr>
            <w:r w:rsidRPr="006F714B">
              <w:rPr>
                <w:rFonts w:cs="Lato"/>
                <w:i/>
                <w:iCs/>
                <w:color w:val="000000"/>
                <w:sz w:val="18"/>
                <w:szCs w:val="18"/>
              </w:rPr>
              <w:t>Behandlings- og specialundervisningstilbuddet arbejder med virksomme tilgange til og metoder for, hvordan elevernes behandlingsmæssige behov imødekommes.</w:t>
            </w:r>
          </w:p>
          <w:p w14:paraId="3587B8F2" w14:textId="77777777" w:rsidR="006F714B" w:rsidRPr="006F714B" w:rsidRDefault="006F714B" w:rsidP="001F3219">
            <w:pPr>
              <w:pStyle w:val="TableParagraph"/>
              <w:spacing w:before="54"/>
              <w:ind w:left="142" w:right="101"/>
              <w:rPr>
                <w:rFonts w:cs="Lato"/>
                <w:i/>
                <w:iCs/>
                <w:color w:val="000000"/>
                <w:sz w:val="18"/>
                <w:szCs w:val="18"/>
              </w:rPr>
            </w:pPr>
          </w:p>
          <w:p w14:paraId="7030BDB4" w14:textId="497A35FE" w:rsidR="006F714B" w:rsidRPr="006F714B" w:rsidRDefault="006F714B" w:rsidP="001F3219">
            <w:pPr>
              <w:pStyle w:val="TableParagraph"/>
              <w:spacing w:before="54"/>
              <w:ind w:left="142" w:right="101"/>
              <w:rPr>
                <w:i/>
                <w:sz w:val="18"/>
                <w:szCs w:val="18"/>
              </w:rPr>
            </w:pPr>
            <w:r w:rsidRPr="006F714B">
              <w:rPr>
                <w:rFonts w:cs="Lato"/>
                <w:i/>
                <w:iCs/>
                <w:color w:val="000000"/>
                <w:sz w:val="18"/>
                <w:szCs w:val="18"/>
              </w:rPr>
              <w:t>Behandlings- og specialundervisningstilbuddet følger i samarbejde med elev og forældre de fastsatte mål for den støttende indsats fra barnets plan eller ungeplanen, jf. barnets lov.</w:t>
            </w:r>
          </w:p>
        </w:tc>
      </w:tr>
      <w:tr w:rsidR="00932D13" w14:paraId="5DC64E10" w14:textId="77777777">
        <w:trPr>
          <w:trHeight w:val="342"/>
        </w:trPr>
        <w:tc>
          <w:tcPr>
            <w:tcW w:w="10460" w:type="dxa"/>
            <w:gridSpan w:val="2"/>
          </w:tcPr>
          <w:p w14:paraId="3A037D1D" w14:textId="1D7FEEAB" w:rsidR="00932D13" w:rsidRDefault="007404A3" w:rsidP="001F3219">
            <w:pPr>
              <w:pStyle w:val="TableParagraph"/>
              <w:spacing w:before="54"/>
              <w:ind w:left="142"/>
              <w:rPr>
                <w:b/>
              </w:rPr>
            </w:pPr>
            <w:r>
              <w:rPr>
                <w:b/>
              </w:rPr>
              <w:t>Bedømmelse af</w:t>
            </w:r>
            <w:r w:rsidR="006F714B">
              <w:rPr>
                <w:b/>
              </w:rPr>
              <w:t xml:space="preserve"> Kriterium:</w:t>
            </w:r>
          </w:p>
          <w:p w14:paraId="51D7C5A6" w14:textId="677737AE" w:rsidR="009C2214" w:rsidRDefault="006F714B" w:rsidP="001F3219">
            <w:pPr>
              <w:pStyle w:val="TableParagraph"/>
              <w:spacing w:before="57"/>
              <w:ind w:left="142"/>
              <w:rPr>
                <w:b/>
              </w:rPr>
            </w:pPr>
            <w:r>
              <w:t>(</w:t>
            </w:r>
            <w:r w:rsidRPr="009C2214">
              <w:t xml:space="preserve">Socialtilsynet har </w:t>
            </w:r>
            <w:r w:rsidR="007404A3">
              <w:t>bedømt</w:t>
            </w:r>
            <w:r w:rsidRPr="009C2214">
              <w:t xml:space="preserve"> kriterium 6 a + b</w:t>
            </w:r>
            <w:r>
              <w:t>)</w:t>
            </w:r>
          </w:p>
        </w:tc>
      </w:tr>
      <w:tr w:rsidR="006F714B" w14:paraId="154261DD" w14:textId="77777777">
        <w:trPr>
          <w:trHeight w:val="342"/>
        </w:trPr>
        <w:tc>
          <w:tcPr>
            <w:tcW w:w="10460" w:type="dxa"/>
            <w:gridSpan w:val="2"/>
          </w:tcPr>
          <w:p w14:paraId="5B844A02" w14:textId="77777777" w:rsidR="006F714B" w:rsidRDefault="006F714B" w:rsidP="001F3219">
            <w:pPr>
              <w:pStyle w:val="TableParagraph"/>
              <w:spacing w:before="54"/>
              <w:ind w:left="142"/>
              <w:rPr>
                <w:b/>
              </w:rPr>
            </w:pPr>
          </w:p>
          <w:p w14:paraId="3F0AD574" w14:textId="67AC118C" w:rsidR="00184CBB" w:rsidRPr="00184CBB" w:rsidRDefault="00184CBB" w:rsidP="00184CBB">
            <w:pPr>
              <w:pStyle w:val="TableParagraph"/>
              <w:spacing w:before="54"/>
              <w:ind w:left="142"/>
              <w:rPr>
                <w:b/>
                <w:bCs/>
              </w:rPr>
            </w:pPr>
            <w:r w:rsidRPr="00184CBB">
              <w:rPr>
                <w:b/>
                <w:bCs/>
              </w:rPr>
              <w:t>Vurdering af tema</w:t>
            </w:r>
          </w:p>
          <w:p w14:paraId="1DABA107" w14:textId="77777777" w:rsidR="00184CBB" w:rsidRPr="00184CBB" w:rsidRDefault="00184CBB" w:rsidP="00184CBB">
            <w:pPr>
              <w:pStyle w:val="TableParagraph"/>
              <w:spacing w:before="54"/>
              <w:ind w:left="142"/>
              <w:rPr>
                <w:bCs/>
              </w:rPr>
            </w:pPr>
            <w:r w:rsidRPr="00184CBB">
              <w:rPr>
                <w:bCs/>
              </w:rPr>
              <w:t xml:space="preserve">Socialtilsynet vurderer: At tilbuddet har den </w:t>
            </w:r>
            <w:proofErr w:type="gramStart"/>
            <w:r w:rsidRPr="00184CBB">
              <w:rPr>
                <w:bCs/>
              </w:rPr>
              <w:t>fornødne</w:t>
            </w:r>
            <w:proofErr w:type="gramEnd"/>
            <w:r w:rsidRPr="00184CBB">
              <w:rPr>
                <w:bCs/>
              </w:rPr>
              <w:t xml:space="preserve"> kvalitet i forhold til:</w:t>
            </w:r>
          </w:p>
          <w:p w14:paraId="5C4D53DF" w14:textId="77777777" w:rsidR="00184CBB" w:rsidRPr="00184CBB" w:rsidRDefault="00184CBB" w:rsidP="00184CBB">
            <w:pPr>
              <w:pStyle w:val="TableParagraph"/>
              <w:spacing w:before="54"/>
              <w:ind w:left="142"/>
              <w:rPr>
                <w:bCs/>
              </w:rPr>
            </w:pPr>
            <w:r w:rsidRPr="00184CBB">
              <w:rPr>
                <w:bCs/>
              </w:rPr>
              <w:t>At tilbuddet formår at skabe sammenhæng mellem tilbuddets indsats, målgruppe og metoder.</w:t>
            </w:r>
          </w:p>
          <w:p w14:paraId="1D97730C" w14:textId="77777777" w:rsidR="00184CBB" w:rsidRPr="00184CBB" w:rsidRDefault="00184CBB" w:rsidP="00184CBB">
            <w:pPr>
              <w:pStyle w:val="TableParagraph"/>
              <w:spacing w:before="54"/>
              <w:ind w:left="142"/>
              <w:rPr>
                <w:bCs/>
              </w:rPr>
            </w:pPr>
            <w:r w:rsidRPr="00184CBB">
              <w:rPr>
                <w:bCs/>
              </w:rPr>
              <w:t>At tilbuddet kan redegøre relevant for valgte metoder og tilgange.</w:t>
            </w:r>
          </w:p>
          <w:p w14:paraId="1FC260B1" w14:textId="56254F73" w:rsidR="006F714B" w:rsidRDefault="00184CBB" w:rsidP="00184CBB">
            <w:pPr>
              <w:pStyle w:val="TableParagraph"/>
              <w:spacing w:before="54"/>
              <w:ind w:left="142"/>
              <w:rPr>
                <w:bCs/>
              </w:rPr>
            </w:pPr>
            <w:r w:rsidRPr="00184CBB">
              <w:rPr>
                <w:bCs/>
              </w:rPr>
              <w:t>At indsatsen har sammenhæng med mål opstillet i Barnets plan og unge planer.</w:t>
            </w:r>
          </w:p>
          <w:p w14:paraId="6070FFE5" w14:textId="77777777" w:rsidR="003601DC" w:rsidRPr="003601DC" w:rsidRDefault="003601DC" w:rsidP="003601DC">
            <w:pPr>
              <w:pStyle w:val="TableParagraph"/>
              <w:spacing w:before="54"/>
              <w:ind w:left="142"/>
              <w:rPr>
                <w:b/>
                <w:bCs/>
              </w:rPr>
            </w:pPr>
            <w:r w:rsidRPr="003601DC">
              <w:rPr>
                <w:b/>
                <w:bCs/>
              </w:rPr>
              <w:t>Bedømmelse af kriterium 6</w:t>
            </w:r>
          </w:p>
          <w:p w14:paraId="631A88BB" w14:textId="635EB727" w:rsidR="003601DC" w:rsidRPr="003601DC" w:rsidRDefault="003601DC" w:rsidP="003601DC">
            <w:pPr>
              <w:pStyle w:val="TableParagraph"/>
              <w:spacing w:before="54"/>
              <w:ind w:left="142"/>
              <w:rPr>
                <w:bCs/>
              </w:rPr>
            </w:pPr>
            <w:r w:rsidRPr="003601DC">
              <w:rPr>
                <w:bCs/>
              </w:rPr>
              <w:t>Tilbuddet arbejder med viden og metoder, der modsvarer målgruppens behov i forhold til den pædagogiske støtte</w:t>
            </w:r>
            <w:r>
              <w:rPr>
                <w:bCs/>
              </w:rPr>
              <w:t xml:space="preserve"> </w:t>
            </w:r>
            <w:r w:rsidRPr="003601DC">
              <w:rPr>
                <w:bCs/>
              </w:rPr>
              <w:t xml:space="preserve">og behandling og de mål, som er fastsat i barnets plan eller </w:t>
            </w:r>
            <w:proofErr w:type="spellStart"/>
            <w:r w:rsidRPr="003601DC">
              <w:rPr>
                <w:bCs/>
              </w:rPr>
              <w:t>ungeplanen</w:t>
            </w:r>
            <w:proofErr w:type="spellEnd"/>
            <w:r w:rsidRPr="003601DC">
              <w:rPr>
                <w:bCs/>
              </w:rPr>
              <w:t>.</w:t>
            </w:r>
          </w:p>
          <w:p w14:paraId="0BFC4E12" w14:textId="77777777" w:rsidR="003601DC" w:rsidRPr="003601DC" w:rsidRDefault="003601DC" w:rsidP="003601DC">
            <w:pPr>
              <w:pStyle w:val="TableParagraph"/>
              <w:spacing w:before="54"/>
              <w:ind w:left="142"/>
              <w:rPr>
                <w:bCs/>
              </w:rPr>
            </w:pPr>
            <w:r w:rsidRPr="003601DC">
              <w:rPr>
                <w:bCs/>
              </w:rPr>
              <w:t>Det vægtes i bedømmelsen:</w:t>
            </w:r>
          </w:p>
          <w:p w14:paraId="19BAD427" w14:textId="37BB9DD9" w:rsidR="003601DC" w:rsidRPr="003601DC" w:rsidRDefault="003601DC" w:rsidP="003601DC">
            <w:pPr>
              <w:pStyle w:val="TableParagraph"/>
              <w:spacing w:before="54"/>
              <w:ind w:left="142"/>
              <w:rPr>
                <w:bCs/>
              </w:rPr>
            </w:pPr>
            <w:r w:rsidRPr="003601DC">
              <w:rPr>
                <w:bCs/>
              </w:rPr>
              <w:t>At tilbuddet arbejder med afsæt i tydelige faglige tilgange og metoder, der ses relevante for målgruppens behov i</w:t>
            </w:r>
            <w:r>
              <w:rPr>
                <w:bCs/>
              </w:rPr>
              <w:t xml:space="preserve"> </w:t>
            </w:r>
            <w:r w:rsidRPr="003601DC">
              <w:rPr>
                <w:bCs/>
              </w:rPr>
              <w:t>forhold til den pædagogiske støtte og behandling.</w:t>
            </w:r>
          </w:p>
          <w:p w14:paraId="0F2FDD50" w14:textId="1FDE16DF" w:rsidR="003601DC" w:rsidRDefault="003601DC" w:rsidP="003601DC">
            <w:pPr>
              <w:pStyle w:val="TableParagraph"/>
              <w:spacing w:before="54"/>
              <w:ind w:left="142"/>
              <w:rPr>
                <w:bCs/>
              </w:rPr>
            </w:pPr>
            <w:r w:rsidRPr="003601DC">
              <w:rPr>
                <w:bCs/>
              </w:rPr>
              <w:t xml:space="preserve">At tilbuddet har kendskab til Barnets plan og </w:t>
            </w:r>
            <w:proofErr w:type="spellStart"/>
            <w:r w:rsidRPr="003601DC">
              <w:rPr>
                <w:bCs/>
              </w:rPr>
              <w:t>Ungeplaner</w:t>
            </w:r>
            <w:proofErr w:type="spellEnd"/>
            <w:r w:rsidRPr="003601DC">
              <w:rPr>
                <w:bCs/>
              </w:rPr>
              <w:t xml:space="preserve"> og indgår i et tæt samarbejde omkring understøttelse af</w:t>
            </w:r>
            <w:r>
              <w:rPr>
                <w:bCs/>
              </w:rPr>
              <w:t xml:space="preserve"> </w:t>
            </w:r>
            <w:r w:rsidRPr="003601DC">
              <w:rPr>
                <w:bCs/>
              </w:rPr>
              <w:t>disse, med henblik på målopfyldelse.</w:t>
            </w:r>
          </w:p>
          <w:p w14:paraId="05C4E72B" w14:textId="77777777" w:rsidR="003601DC" w:rsidRPr="003601DC" w:rsidRDefault="003601DC" w:rsidP="003601DC">
            <w:pPr>
              <w:pStyle w:val="TableParagraph"/>
              <w:spacing w:before="54"/>
              <w:ind w:left="142"/>
              <w:rPr>
                <w:b/>
                <w:bCs/>
              </w:rPr>
            </w:pPr>
            <w:r w:rsidRPr="003601DC">
              <w:rPr>
                <w:b/>
                <w:bCs/>
              </w:rPr>
              <w:t>Bedømmelse af indikator 6.a</w:t>
            </w:r>
          </w:p>
          <w:p w14:paraId="081D3B75" w14:textId="608D8079" w:rsidR="003601DC" w:rsidRPr="003601DC" w:rsidRDefault="003601DC" w:rsidP="003601DC">
            <w:pPr>
              <w:pStyle w:val="TableParagraph"/>
              <w:spacing w:before="54"/>
              <w:ind w:left="142"/>
              <w:rPr>
                <w:bCs/>
              </w:rPr>
            </w:pPr>
            <w:r w:rsidRPr="003601DC">
              <w:rPr>
                <w:bCs/>
              </w:rPr>
              <w:t xml:space="preserve">Det ses at Behandlings- og specialundervisningstilbuddet har den </w:t>
            </w:r>
            <w:proofErr w:type="gramStart"/>
            <w:r w:rsidRPr="003601DC">
              <w:rPr>
                <w:bCs/>
              </w:rPr>
              <w:t>fornødne</w:t>
            </w:r>
            <w:proofErr w:type="gramEnd"/>
            <w:r w:rsidRPr="003601DC">
              <w:rPr>
                <w:bCs/>
              </w:rPr>
              <w:t xml:space="preserve"> kvalitet i arbejdet i forhold til</w:t>
            </w:r>
            <w:r>
              <w:rPr>
                <w:bCs/>
              </w:rPr>
              <w:t xml:space="preserve"> </w:t>
            </w:r>
            <w:r w:rsidRPr="003601DC">
              <w:rPr>
                <w:bCs/>
              </w:rPr>
              <w:t>indikatoren.</w:t>
            </w:r>
          </w:p>
          <w:p w14:paraId="647E9B18" w14:textId="3D752F32" w:rsidR="003601DC" w:rsidRPr="003601DC" w:rsidRDefault="003601DC" w:rsidP="003601DC">
            <w:pPr>
              <w:pStyle w:val="TableParagraph"/>
              <w:numPr>
                <w:ilvl w:val="0"/>
                <w:numId w:val="9"/>
              </w:numPr>
              <w:spacing w:before="54"/>
              <w:rPr>
                <w:bCs/>
              </w:rPr>
            </w:pPr>
            <w:r w:rsidRPr="003601DC">
              <w:rPr>
                <w:bCs/>
              </w:rPr>
              <w:t>Tilbuddet anvender tilgange, der vurderes relevante for tilbuddets indsats i forhold til målgruppens behov</w:t>
            </w:r>
          </w:p>
          <w:p w14:paraId="3D726539" w14:textId="71EC4B16" w:rsidR="003601DC" w:rsidRDefault="003601DC" w:rsidP="003601DC">
            <w:pPr>
              <w:pStyle w:val="TableParagraph"/>
              <w:numPr>
                <w:ilvl w:val="0"/>
                <w:numId w:val="9"/>
              </w:numPr>
              <w:spacing w:before="54"/>
              <w:rPr>
                <w:bCs/>
              </w:rPr>
            </w:pPr>
            <w:r w:rsidRPr="003601DC">
              <w:rPr>
                <w:bCs/>
              </w:rPr>
              <w:t>Tilbuddet anvenderfaglige metoder, der vurderes relevante i forhold til målgruppens behov.</w:t>
            </w:r>
          </w:p>
          <w:p w14:paraId="1809C360" w14:textId="2D4EF81B" w:rsidR="003601DC" w:rsidRPr="003601DC" w:rsidRDefault="003601DC" w:rsidP="003601DC">
            <w:pPr>
              <w:pStyle w:val="TableParagraph"/>
              <w:tabs>
                <w:tab w:val="left" w:pos="1390"/>
              </w:tabs>
              <w:spacing w:before="54"/>
              <w:ind w:left="0"/>
              <w:rPr>
                <w:b/>
                <w:bCs/>
              </w:rPr>
            </w:pPr>
            <w:r>
              <w:rPr>
                <w:bCs/>
              </w:rPr>
              <w:t xml:space="preserve">  </w:t>
            </w:r>
            <w:r w:rsidRPr="003601DC">
              <w:rPr>
                <w:b/>
                <w:bCs/>
              </w:rPr>
              <w:t>Bedømmelse af indikator 6.b</w:t>
            </w:r>
          </w:p>
          <w:p w14:paraId="0BD35BFD" w14:textId="5AAD377C" w:rsidR="003601DC" w:rsidRPr="003601DC" w:rsidRDefault="003601DC" w:rsidP="003601DC">
            <w:pPr>
              <w:pStyle w:val="TableParagraph"/>
              <w:tabs>
                <w:tab w:val="left" w:pos="1390"/>
              </w:tabs>
              <w:spacing w:before="54"/>
              <w:ind w:left="142"/>
              <w:rPr>
                <w:bCs/>
              </w:rPr>
            </w:pPr>
            <w:r w:rsidRPr="003601DC">
              <w:rPr>
                <w:bCs/>
              </w:rPr>
              <w:t xml:space="preserve">Det ses at Behandlings- og specialundervisningstilbuddet har den </w:t>
            </w:r>
            <w:proofErr w:type="gramStart"/>
            <w:r w:rsidRPr="003601DC">
              <w:rPr>
                <w:bCs/>
              </w:rPr>
              <w:t>fornødne</w:t>
            </w:r>
            <w:proofErr w:type="gramEnd"/>
            <w:r w:rsidRPr="003601DC">
              <w:rPr>
                <w:bCs/>
              </w:rPr>
              <w:t xml:space="preserve"> kvalitet i arbejdet i forhold til</w:t>
            </w:r>
            <w:r>
              <w:rPr>
                <w:bCs/>
              </w:rPr>
              <w:t xml:space="preserve"> </w:t>
            </w:r>
            <w:r w:rsidRPr="003601DC">
              <w:rPr>
                <w:bCs/>
              </w:rPr>
              <w:t>indikatoren.</w:t>
            </w:r>
          </w:p>
          <w:p w14:paraId="467CC0EB" w14:textId="3380F1A1" w:rsidR="003601DC" w:rsidRPr="003601DC" w:rsidRDefault="003601DC" w:rsidP="003601DC">
            <w:pPr>
              <w:pStyle w:val="TableParagraph"/>
              <w:numPr>
                <w:ilvl w:val="0"/>
                <w:numId w:val="9"/>
              </w:numPr>
              <w:tabs>
                <w:tab w:val="left" w:pos="1390"/>
              </w:tabs>
              <w:spacing w:before="54"/>
              <w:rPr>
                <w:bCs/>
              </w:rPr>
            </w:pPr>
            <w:r w:rsidRPr="003601DC">
              <w:rPr>
                <w:bCs/>
              </w:rPr>
              <w:t xml:space="preserve">Tilbuddet har relevant kendskab til Barnets plan og </w:t>
            </w:r>
            <w:proofErr w:type="spellStart"/>
            <w:r w:rsidRPr="003601DC">
              <w:rPr>
                <w:bCs/>
              </w:rPr>
              <w:t>Ungeplanen</w:t>
            </w:r>
            <w:proofErr w:type="spellEnd"/>
            <w:r w:rsidRPr="003601DC">
              <w:rPr>
                <w:bCs/>
              </w:rPr>
              <w:t>.</w:t>
            </w:r>
          </w:p>
          <w:p w14:paraId="3669D5F8" w14:textId="7DBF95B0" w:rsidR="006F714B" w:rsidRDefault="003601DC" w:rsidP="003601DC">
            <w:pPr>
              <w:pStyle w:val="TableParagraph"/>
              <w:numPr>
                <w:ilvl w:val="0"/>
                <w:numId w:val="9"/>
              </w:numPr>
              <w:tabs>
                <w:tab w:val="left" w:pos="1390"/>
              </w:tabs>
              <w:spacing w:before="54"/>
              <w:rPr>
                <w:b/>
              </w:rPr>
            </w:pPr>
            <w:r w:rsidRPr="003601DC">
              <w:rPr>
                <w:bCs/>
              </w:rPr>
              <w:t xml:space="preserve">Tilbuddet tilrettelægger indsatsen jf. mål opstillet i Barnets plan og </w:t>
            </w:r>
            <w:proofErr w:type="spellStart"/>
            <w:r w:rsidRPr="003601DC">
              <w:rPr>
                <w:bCs/>
              </w:rPr>
              <w:t>Ungeplanen</w:t>
            </w:r>
            <w:proofErr w:type="spellEnd"/>
            <w:r w:rsidRPr="003601DC">
              <w:rPr>
                <w:bCs/>
              </w:rPr>
              <w:t>.</w:t>
            </w:r>
          </w:p>
        </w:tc>
      </w:tr>
    </w:tbl>
    <w:p w14:paraId="6956831B" w14:textId="77777777" w:rsidR="007E4B03" w:rsidRDefault="007E4B03" w:rsidP="001F3219">
      <w:pPr>
        <w:spacing w:before="10" w:after="1"/>
        <w:ind w:left="142"/>
        <w:rPr>
          <w:b/>
          <w:sz w:val="19"/>
        </w:rPr>
      </w:pPr>
    </w:p>
    <w:p w14:paraId="23E21C12" w14:textId="77777777" w:rsidR="000635D8" w:rsidRDefault="000635D8" w:rsidP="001F3219">
      <w:pPr>
        <w:spacing w:before="10" w:after="1"/>
        <w:ind w:left="142"/>
        <w:rPr>
          <w:b/>
          <w:sz w:val="19"/>
        </w:rPr>
      </w:pPr>
    </w:p>
    <w:tbl>
      <w:tblPr>
        <w:tblStyle w:val="TableNormal"/>
        <w:tblpPr w:leftFromText="141" w:rightFromText="141" w:vertAnchor="text" w:horzAnchor="margin" w:tblpX="137" w:tblpY="-5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8219"/>
      </w:tblGrid>
      <w:tr w:rsidR="007E4B03" w14:paraId="1AE9FAC7" w14:textId="77777777" w:rsidTr="000635D8">
        <w:trPr>
          <w:trHeight w:val="345"/>
        </w:trPr>
        <w:tc>
          <w:tcPr>
            <w:tcW w:w="2124" w:type="dxa"/>
            <w:vMerge w:val="restart"/>
          </w:tcPr>
          <w:p w14:paraId="3C3583B8" w14:textId="77777777" w:rsidR="007E4B03" w:rsidRDefault="007E4B03" w:rsidP="000635D8">
            <w:pPr>
              <w:pStyle w:val="TableParagraph"/>
              <w:ind w:left="142"/>
              <w:rPr>
                <w:b/>
                <w:sz w:val="11"/>
              </w:rPr>
            </w:pPr>
          </w:p>
          <w:p w14:paraId="6C0B0B53" w14:textId="77777777" w:rsidR="007E4B03" w:rsidRDefault="007E4B03" w:rsidP="000635D8">
            <w:pPr>
              <w:pStyle w:val="TableParagraph"/>
              <w:ind w:left="142"/>
            </w:pPr>
            <w:r w:rsidRPr="00293967">
              <w:rPr>
                <w:noProof/>
              </w:rPr>
              <w:drawing>
                <wp:inline distT="0" distB="0" distL="0" distR="0" wp14:anchorId="22548FC5" wp14:editId="211C41C6">
                  <wp:extent cx="1271270" cy="1271270"/>
                  <wp:effectExtent l="0" t="0" r="0" b="0"/>
                  <wp:docPr id="1273726214" name="Billede 4" descr="组织、企业、行业领导-企业PNG图片素材下载_图片编号3916819-PNG素材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组织、企业、行业领导-企业PNG图片素材下载_图片编号3916819-PNG素材网"/>
                          <pic:cNvPicPr>
                            <a:picLocks noChangeAspect="1" noChangeArrowheads="1"/>
                          </pic:cNvPicPr>
                        </pic:nvPicPr>
                        <pic:blipFill>
                          <a:blip r:embed="rId16"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71270" cy="1271270"/>
                          </a:xfrm>
                          <a:prstGeom prst="rect">
                            <a:avLst/>
                          </a:prstGeom>
                          <a:noFill/>
                          <a:ln>
                            <a:noFill/>
                          </a:ln>
                        </pic:spPr>
                      </pic:pic>
                    </a:graphicData>
                  </a:graphic>
                </wp:inline>
              </w:drawing>
            </w:r>
          </w:p>
        </w:tc>
        <w:tc>
          <w:tcPr>
            <w:tcW w:w="8219" w:type="dxa"/>
            <w:shd w:val="clear" w:color="auto" w:fill="CCC0D9" w:themeFill="accent4" w:themeFillTint="66"/>
          </w:tcPr>
          <w:p w14:paraId="7EBE550D" w14:textId="77777777" w:rsidR="007E4B03" w:rsidRPr="000F2DB6" w:rsidRDefault="007E4B03" w:rsidP="000635D8">
            <w:pPr>
              <w:pStyle w:val="Overskrift1"/>
              <w:ind w:left="142"/>
            </w:pPr>
            <w:bookmarkStart w:id="8" w:name="_Toc177551669"/>
            <w:r w:rsidRPr="000F2DB6">
              <w:t>Tema 5: Organisation og ledelse</w:t>
            </w:r>
            <w:bookmarkEnd w:id="8"/>
            <w:r w:rsidRPr="000F2DB6">
              <w:t xml:space="preserve"> </w:t>
            </w:r>
          </w:p>
          <w:p w14:paraId="66D1D51F" w14:textId="77777777" w:rsidR="007E4B03" w:rsidRPr="00123501" w:rsidRDefault="007E4B03" w:rsidP="000635D8">
            <w:pPr>
              <w:pStyle w:val="TableParagraph"/>
              <w:spacing w:before="57"/>
              <w:ind w:left="142"/>
              <w:jc w:val="center"/>
              <w:rPr>
                <w:b/>
              </w:rPr>
            </w:pPr>
          </w:p>
        </w:tc>
      </w:tr>
      <w:tr w:rsidR="007E4B03" w:rsidRPr="003F331B" w14:paraId="6A5A3949" w14:textId="77777777" w:rsidTr="000635D8">
        <w:trPr>
          <w:trHeight w:val="3042"/>
        </w:trPr>
        <w:tc>
          <w:tcPr>
            <w:tcW w:w="2124" w:type="dxa"/>
            <w:vMerge/>
            <w:tcBorders>
              <w:top w:val="nil"/>
            </w:tcBorders>
          </w:tcPr>
          <w:p w14:paraId="1D466914" w14:textId="77777777" w:rsidR="007E4B03" w:rsidRDefault="007E4B03" w:rsidP="000635D8">
            <w:pPr>
              <w:ind w:left="142"/>
              <w:rPr>
                <w:sz w:val="2"/>
                <w:szCs w:val="2"/>
              </w:rPr>
            </w:pPr>
          </w:p>
        </w:tc>
        <w:tc>
          <w:tcPr>
            <w:tcW w:w="8219" w:type="dxa"/>
          </w:tcPr>
          <w:p w14:paraId="3139F45D" w14:textId="77777777" w:rsidR="007E4B03" w:rsidRPr="00293967" w:rsidRDefault="007E4B03" w:rsidP="000635D8">
            <w:pPr>
              <w:pStyle w:val="TableParagraph"/>
              <w:spacing w:before="57"/>
              <w:ind w:left="142" w:right="-4"/>
              <w:rPr>
                <w:sz w:val="32"/>
              </w:rPr>
            </w:pPr>
          </w:p>
          <w:p w14:paraId="1760744C" w14:textId="77777777" w:rsidR="007E4B03" w:rsidRPr="003D16CE" w:rsidRDefault="007E4B03" w:rsidP="000635D8">
            <w:pPr>
              <w:pStyle w:val="TableParagraph"/>
              <w:ind w:left="142" w:right="150"/>
              <w:rPr>
                <w:i/>
              </w:rPr>
            </w:pPr>
            <w:r w:rsidRPr="003D16CE">
              <w:rPr>
                <w:i/>
              </w:rPr>
              <w:t>Behandlings- og specialundervisningstilbuddet har en hensigtsmæssig organisering og en kompetent, ansvarlig ledelse, der kan drive et fagligt integreret tilbud, hvor både specialundervisningen og den pædagogiske støtte og behandling skal have den fornødne kvalitet. Såfremt ledelsen ikke har de nødvendige kompetencer, skal kommunen tage stilling til, om de nødvendige kompetencer kan sikres på anden vis. Tilbuddets ledelse skal i den daglige drift have de nødvendige kompetencer til at tage ansvar for undervisningen og den pædagogiske støtte og behandling samt at anvende muligheder og opfylde krav inden for den relevante lovgivnin</w:t>
            </w:r>
            <w:r>
              <w:rPr>
                <w:i/>
              </w:rPr>
              <w:t>g.</w:t>
            </w:r>
          </w:p>
        </w:tc>
      </w:tr>
      <w:tr w:rsidR="000635D8" w:rsidRPr="003F331B" w14:paraId="510C7A8F" w14:textId="77777777" w:rsidTr="000635D8">
        <w:trPr>
          <w:trHeight w:val="253"/>
        </w:trPr>
        <w:tc>
          <w:tcPr>
            <w:tcW w:w="10343" w:type="dxa"/>
            <w:gridSpan w:val="2"/>
            <w:tcBorders>
              <w:top w:val="nil"/>
            </w:tcBorders>
          </w:tcPr>
          <w:p w14:paraId="0B6F89F7" w14:textId="7D5F40D4" w:rsidR="000635D8" w:rsidRPr="00293967" w:rsidRDefault="000635D8" w:rsidP="000635D8">
            <w:pPr>
              <w:pStyle w:val="TableParagraph"/>
              <w:spacing w:before="57"/>
              <w:ind w:left="142" w:right="-4"/>
              <w:rPr>
                <w:sz w:val="32"/>
              </w:rPr>
            </w:pPr>
            <w:r>
              <w:rPr>
                <w:b/>
              </w:rPr>
              <w:t>Vurdering</w:t>
            </w:r>
            <w:r>
              <w:rPr>
                <w:b/>
                <w:spacing w:val="-7"/>
              </w:rPr>
              <w:t xml:space="preserve"> </w:t>
            </w:r>
            <w:r>
              <w:rPr>
                <w:b/>
              </w:rPr>
              <w:t>af</w:t>
            </w:r>
            <w:r>
              <w:rPr>
                <w:b/>
                <w:spacing w:val="-8"/>
              </w:rPr>
              <w:t xml:space="preserve"> </w:t>
            </w:r>
            <w:r>
              <w:rPr>
                <w:b/>
                <w:spacing w:val="-4"/>
              </w:rPr>
              <w:t>tema</w:t>
            </w:r>
          </w:p>
        </w:tc>
      </w:tr>
      <w:tr w:rsidR="000635D8" w:rsidRPr="003F331B" w14:paraId="63A5AA78" w14:textId="77777777" w:rsidTr="00C42047">
        <w:trPr>
          <w:trHeight w:val="524"/>
        </w:trPr>
        <w:tc>
          <w:tcPr>
            <w:tcW w:w="10343" w:type="dxa"/>
            <w:gridSpan w:val="2"/>
            <w:tcBorders>
              <w:top w:val="nil"/>
            </w:tcBorders>
          </w:tcPr>
          <w:p w14:paraId="47242EB0" w14:textId="77777777" w:rsidR="00A14964" w:rsidRPr="00A14964" w:rsidRDefault="00A14964" w:rsidP="00A14964">
            <w:pPr>
              <w:pStyle w:val="TableParagraph"/>
              <w:spacing w:before="57"/>
              <w:ind w:left="142" w:right="-4"/>
              <w:rPr>
                <w:bCs/>
              </w:rPr>
            </w:pPr>
            <w:r w:rsidRPr="00A14964">
              <w:rPr>
                <w:bCs/>
              </w:rPr>
              <w:t xml:space="preserve">Tilbuddet har en hensigtsmæssig organisering og en fagligt kompetent ledelse, der understøtter driften af et integreret tilbud med både specialundervisning og pædagogisk støtte/behandling. Ledelseslaget består af forstander og daglig leder med relevante pædagogiske, terapeutiske og organisatoriske kompetencer (herunder master i organisationspsykologi, </w:t>
            </w:r>
            <w:proofErr w:type="spellStart"/>
            <w:r w:rsidRPr="00A14964">
              <w:rPr>
                <w:bCs/>
              </w:rPr>
              <w:t>mentaliseringsbaseret</w:t>
            </w:r>
            <w:proofErr w:type="spellEnd"/>
            <w:r w:rsidRPr="00A14964">
              <w:rPr>
                <w:bCs/>
              </w:rPr>
              <w:t xml:space="preserve"> ledelse samt erfaring fra behandlingsinstitutioner). Dette bidrager til, at ledelsen kan varetage ansvar for kvaliteten i både undervisning og behandlingsindsats samt navigere inden for gældende lovgivning.</w:t>
            </w:r>
          </w:p>
          <w:p w14:paraId="521FDDF1" w14:textId="77777777" w:rsidR="00A14964" w:rsidRPr="00A14964" w:rsidRDefault="00A14964" w:rsidP="00A14964">
            <w:pPr>
              <w:pStyle w:val="TableParagraph"/>
              <w:spacing w:before="57"/>
              <w:ind w:left="142" w:right="-4"/>
              <w:rPr>
                <w:bCs/>
              </w:rPr>
            </w:pPr>
            <w:r w:rsidRPr="00A14964">
              <w:rPr>
                <w:bCs/>
              </w:rPr>
              <w:t>Der er faste procedurer for supervision, behandlingskonferencer og tværfaglige møder, hvilket understøtter faglig koordinering og kvalitetssikring. Det understreges yderligere, at Socialtilsynet vurderer ledelsen som fagligt kompetent og ansvarlig i deres seneste rapport, hvilket styrker vurderingen af, at ledelseskompetencerne er tilstrækkelige til opgaven.</w:t>
            </w:r>
          </w:p>
          <w:p w14:paraId="710AF60C" w14:textId="77777777" w:rsidR="000635D8" w:rsidRDefault="000635D8" w:rsidP="000635D8">
            <w:pPr>
              <w:pStyle w:val="TableParagraph"/>
              <w:spacing w:before="57"/>
              <w:ind w:left="142" w:right="-4"/>
              <w:rPr>
                <w:b/>
              </w:rPr>
            </w:pPr>
          </w:p>
          <w:p w14:paraId="6F839D91" w14:textId="77777777" w:rsidR="00D659E0" w:rsidRDefault="00D659E0" w:rsidP="000635D8">
            <w:pPr>
              <w:pStyle w:val="TableParagraph"/>
              <w:spacing w:before="57"/>
              <w:ind w:left="142" w:right="-4"/>
              <w:rPr>
                <w:b/>
              </w:rPr>
            </w:pPr>
          </w:p>
          <w:p w14:paraId="0B464FC4" w14:textId="77777777" w:rsidR="000635D8" w:rsidRDefault="000635D8" w:rsidP="000635D8">
            <w:pPr>
              <w:pStyle w:val="TableParagraph"/>
              <w:spacing w:before="57"/>
              <w:ind w:left="142" w:right="-4"/>
              <w:rPr>
                <w:b/>
              </w:rPr>
            </w:pPr>
          </w:p>
          <w:p w14:paraId="2399F055" w14:textId="77777777" w:rsidR="000635D8" w:rsidRDefault="000635D8" w:rsidP="000635D8">
            <w:pPr>
              <w:pStyle w:val="TableParagraph"/>
              <w:spacing w:before="57"/>
              <w:ind w:left="142" w:right="-4"/>
              <w:rPr>
                <w:b/>
              </w:rPr>
            </w:pPr>
          </w:p>
        </w:tc>
      </w:tr>
      <w:tr w:rsidR="000635D8" w:rsidRPr="003F331B" w14:paraId="59EFC0C0" w14:textId="77777777" w:rsidTr="000635D8">
        <w:trPr>
          <w:trHeight w:val="313"/>
        </w:trPr>
        <w:tc>
          <w:tcPr>
            <w:tcW w:w="10343" w:type="dxa"/>
            <w:gridSpan w:val="2"/>
            <w:tcBorders>
              <w:top w:val="nil"/>
            </w:tcBorders>
          </w:tcPr>
          <w:p w14:paraId="6C497A8F" w14:textId="5CFC0117" w:rsidR="000635D8" w:rsidRDefault="000635D8" w:rsidP="000635D8">
            <w:pPr>
              <w:pStyle w:val="TableParagraph"/>
              <w:spacing w:before="57"/>
              <w:ind w:left="142" w:right="-4"/>
              <w:rPr>
                <w:b/>
              </w:rPr>
            </w:pPr>
            <w:r>
              <w:rPr>
                <w:b/>
                <w:spacing w:val="-2"/>
              </w:rPr>
              <w:t>Udviklingspunkter</w:t>
            </w:r>
          </w:p>
        </w:tc>
      </w:tr>
      <w:tr w:rsidR="000635D8" w:rsidRPr="003F331B" w14:paraId="22C85FE0" w14:textId="77777777" w:rsidTr="00C42047">
        <w:trPr>
          <w:trHeight w:val="524"/>
        </w:trPr>
        <w:tc>
          <w:tcPr>
            <w:tcW w:w="10343" w:type="dxa"/>
            <w:gridSpan w:val="2"/>
            <w:tcBorders>
              <w:top w:val="nil"/>
            </w:tcBorders>
          </w:tcPr>
          <w:p w14:paraId="063E657F" w14:textId="77777777" w:rsidR="000635D8" w:rsidRDefault="000635D8" w:rsidP="000635D8">
            <w:pPr>
              <w:pStyle w:val="TableParagraph"/>
              <w:spacing w:before="57"/>
              <w:ind w:left="142" w:right="-4"/>
              <w:rPr>
                <w:b/>
              </w:rPr>
            </w:pPr>
          </w:p>
        </w:tc>
      </w:tr>
      <w:tr w:rsidR="000635D8" w:rsidRPr="003F331B" w14:paraId="2B2C6FD4" w14:textId="77777777" w:rsidTr="000635D8">
        <w:trPr>
          <w:trHeight w:val="308"/>
        </w:trPr>
        <w:tc>
          <w:tcPr>
            <w:tcW w:w="10343" w:type="dxa"/>
            <w:gridSpan w:val="2"/>
            <w:tcBorders>
              <w:top w:val="nil"/>
            </w:tcBorders>
          </w:tcPr>
          <w:p w14:paraId="56343043" w14:textId="3FCED99C" w:rsidR="000635D8" w:rsidRDefault="000635D8" w:rsidP="000635D8">
            <w:pPr>
              <w:pStyle w:val="TableParagraph"/>
              <w:spacing w:before="57"/>
              <w:ind w:left="142" w:right="-4"/>
              <w:rPr>
                <w:b/>
              </w:rPr>
            </w:pPr>
            <w:r w:rsidRPr="007E4B03">
              <w:rPr>
                <w:b/>
                <w:bCs/>
              </w:rPr>
              <w:t>Op</w:t>
            </w:r>
            <w:r w:rsidR="004309E6">
              <w:rPr>
                <w:b/>
                <w:bCs/>
              </w:rPr>
              <w:t xml:space="preserve">samling og bedømmelse </w:t>
            </w:r>
          </w:p>
        </w:tc>
      </w:tr>
      <w:tr w:rsidR="000635D8" w:rsidRPr="003F331B" w14:paraId="6FD7C0C0" w14:textId="77777777" w:rsidTr="00C42047">
        <w:trPr>
          <w:trHeight w:val="524"/>
        </w:trPr>
        <w:tc>
          <w:tcPr>
            <w:tcW w:w="10343" w:type="dxa"/>
            <w:gridSpan w:val="2"/>
            <w:tcBorders>
              <w:top w:val="nil"/>
            </w:tcBorders>
          </w:tcPr>
          <w:p w14:paraId="392587CE" w14:textId="3A03B99B" w:rsidR="000635D8" w:rsidRPr="007E4B03" w:rsidRDefault="00A14964" w:rsidP="000635D8">
            <w:pPr>
              <w:pStyle w:val="TableParagraph"/>
              <w:spacing w:before="57"/>
              <w:ind w:left="142" w:right="-4"/>
              <w:rPr>
                <w:b/>
                <w:bCs/>
              </w:rPr>
            </w:pPr>
            <w:r w:rsidRPr="00A14964">
              <w:t>Temaet vurderes opfyldt. Tilbuddet har en kompetent og ansvarlig ledelse, som sikrer relevant organisering, fagligt fundament og kvalitet i både undervisnings- og behandlingsdele</w:t>
            </w:r>
            <w:r>
              <w:t>n.</w:t>
            </w:r>
          </w:p>
        </w:tc>
      </w:tr>
    </w:tbl>
    <w:p w14:paraId="10EF572F" w14:textId="77777777" w:rsidR="007E4B03" w:rsidRDefault="007E4B03" w:rsidP="001F3219">
      <w:pPr>
        <w:spacing w:before="1" w:after="1"/>
        <w:ind w:left="142"/>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7980"/>
      </w:tblGrid>
      <w:tr w:rsidR="00932D13" w:rsidRPr="003F331B" w14:paraId="6ADDE035" w14:textId="77777777" w:rsidTr="00E84ED6">
        <w:trPr>
          <w:trHeight w:val="573"/>
        </w:trPr>
        <w:tc>
          <w:tcPr>
            <w:tcW w:w="2480" w:type="dxa"/>
            <w:shd w:val="clear" w:color="auto" w:fill="CCC0D9" w:themeFill="accent4" w:themeFillTint="66"/>
          </w:tcPr>
          <w:p w14:paraId="03A177C5" w14:textId="77777777" w:rsidR="00932D13" w:rsidRDefault="00903C2E" w:rsidP="001F3219">
            <w:pPr>
              <w:pStyle w:val="TableParagraph"/>
              <w:spacing w:before="57"/>
              <w:ind w:left="142"/>
              <w:rPr>
                <w:b/>
                <w:spacing w:val="-10"/>
              </w:rPr>
            </w:pPr>
            <w:r w:rsidRPr="00E84ED6">
              <w:rPr>
                <w:b/>
              </w:rPr>
              <w:t>Kriterium</w:t>
            </w:r>
            <w:r w:rsidRPr="00E84ED6">
              <w:rPr>
                <w:b/>
                <w:spacing w:val="-12"/>
              </w:rPr>
              <w:t xml:space="preserve"> </w:t>
            </w:r>
            <w:r w:rsidR="00293967" w:rsidRPr="00E84ED6">
              <w:rPr>
                <w:b/>
                <w:spacing w:val="-10"/>
              </w:rPr>
              <w:t>7</w:t>
            </w:r>
          </w:p>
          <w:p w14:paraId="64EA49F0" w14:textId="3A6398FE" w:rsidR="000F2DB6" w:rsidRPr="000F2DB6" w:rsidRDefault="000F2DB6" w:rsidP="001F3219">
            <w:pPr>
              <w:pStyle w:val="TableParagraph"/>
              <w:spacing w:before="57"/>
              <w:ind w:left="142"/>
              <w:rPr>
                <w:b/>
              </w:rPr>
            </w:pPr>
          </w:p>
        </w:tc>
        <w:tc>
          <w:tcPr>
            <w:tcW w:w="7980" w:type="dxa"/>
            <w:shd w:val="clear" w:color="auto" w:fill="CCC0D9" w:themeFill="accent4" w:themeFillTint="66"/>
          </w:tcPr>
          <w:p w14:paraId="0B2378CC" w14:textId="2A0D53AE" w:rsidR="00932D13" w:rsidRPr="00E84ED6" w:rsidRDefault="00293967" w:rsidP="001F3219">
            <w:pPr>
              <w:pStyle w:val="TableParagraph"/>
              <w:spacing w:before="57"/>
              <w:ind w:left="142"/>
              <w:rPr>
                <w:i/>
              </w:rPr>
            </w:pPr>
            <w:r w:rsidRPr="00E84ED6">
              <w:rPr>
                <w:i/>
              </w:rPr>
              <w:t>Ledelsen af behandlings- og specialundervisningstilbuddet har kompetencer til at tage overordnet ansvar for organiseringen og tilrettelæggelsen af specialunderundervisning og anden specialpædagogisk bistand, herunder sørge for, at den enkelte elev modtager et undervisningstilbud, samt den pædagogiske støtte og behandling, der imødekommer elevens behov</w:t>
            </w:r>
          </w:p>
        </w:tc>
      </w:tr>
      <w:tr w:rsidR="006F714B" w:rsidRPr="003F331B" w14:paraId="3E188FA7" w14:textId="77777777" w:rsidTr="00E84ED6">
        <w:trPr>
          <w:trHeight w:val="573"/>
        </w:trPr>
        <w:tc>
          <w:tcPr>
            <w:tcW w:w="2480" w:type="dxa"/>
            <w:shd w:val="clear" w:color="auto" w:fill="CCC0D9" w:themeFill="accent4" w:themeFillTint="66"/>
          </w:tcPr>
          <w:p w14:paraId="0D50FFCF" w14:textId="77777777" w:rsidR="006F714B" w:rsidRPr="008C7EBB" w:rsidRDefault="008C7EBB" w:rsidP="001F3219">
            <w:pPr>
              <w:pStyle w:val="TableParagraph"/>
              <w:spacing w:before="57"/>
              <w:ind w:left="142"/>
              <w:rPr>
                <w:rFonts w:cs="Lato"/>
                <w:color w:val="000000"/>
                <w:sz w:val="18"/>
                <w:szCs w:val="18"/>
              </w:rPr>
            </w:pPr>
            <w:r w:rsidRPr="008C7EBB">
              <w:rPr>
                <w:rFonts w:cs="Lato"/>
                <w:color w:val="000000"/>
                <w:sz w:val="18"/>
                <w:szCs w:val="18"/>
              </w:rPr>
              <w:t>Indikator 7.a.</w:t>
            </w:r>
          </w:p>
          <w:p w14:paraId="7BE5AE7A" w14:textId="77777777" w:rsidR="008C7EBB" w:rsidRPr="008C7EBB" w:rsidRDefault="008C7EBB" w:rsidP="001F3219">
            <w:pPr>
              <w:pStyle w:val="TableParagraph"/>
              <w:spacing w:before="57"/>
              <w:ind w:left="142"/>
              <w:rPr>
                <w:rFonts w:cs="Lato"/>
                <w:color w:val="000000"/>
                <w:sz w:val="18"/>
                <w:szCs w:val="18"/>
              </w:rPr>
            </w:pPr>
          </w:p>
          <w:p w14:paraId="08CC54F7" w14:textId="77777777" w:rsidR="008C7EBB" w:rsidRPr="008C7EBB" w:rsidRDefault="008C7EBB" w:rsidP="001F3219">
            <w:pPr>
              <w:pStyle w:val="TableParagraph"/>
              <w:spacing w:before="57"/>
              <w:ind w:left="142"/>
              <w:rPr>
                <w:rFonts w:cs="Lato"/>
                <w:color w:val="000000"/>
                <w:sz w:val="18"/>
                <w:szCs w:val="18"/>
              </w:rPr>
            </w:pPr>
          </w:p>
          <w:p w14:paraId="4C0E6EED" w14:textId="77777777" w:rsidR="008C7EBB" w:rsidRPr="008C7EBB" w:rsidRDefault="008C7EBB" w:rsidP="001F3219">
            <w:pPr>
              <w:pStyle w:val="TableParagraph"/>
              <w:spacing w:before="57"/>
              <w:ind w:left="142"/>
              <w:rPr>
                <w:rFonts w:cs="Lato"/>
                <w:color w:val="000000"/>
                <w:sz w:val="18"/>
                <w:szCs w:val="18"/>
              </w:rPr>
            </w:pPr>
            <w:r w:rsidRPr="008C7EBB">
              <w:rPr>
                <w:rFonts w:cs="Lato"/>
                <w:color w:val="000000"/>
                <w:sz w:val="18"/>
                <w:szCs w:val="18"/>
              </w:rPr>
              <w:t>Indikator 7.b.</w:t>
            </w:r>
          </w:p>
          <w:p w14:paraId="1AAAA965" w14:textId="77777777" w:rsidR="008C7EBB" w:rsidRPr="008C7EBB" w:rsidRDefault="008C7EBB" w:rsidP="001F3219">
            <w:pPr>
              <w:pStyle w:val="TableParagraph"/>
              <w:spacing w:before="57"/>
              <w:ind w:left="142"/>
              <w:rPr>
                <w:rFonts w:cs="Lato"/>
                <w:color w:val="000000"/>
                <w:sz w:val="18"/>
                <w:szCs w:val="18"/>
              </w:rPr>
            </w:pPr>
          </w:p>
          <w:p w14:paraId="5C01B520" w14:textId="77777777" w:rsidR="008C7EBB" w:rsidRPr="008C7EBB" w:rsidRDefault="008C7EBB" w:rsidP="001F3219">
            <w:pPr>
              <w:pStyle w:val="TableParagraph"/>
              <w:spacing w:before="57"/>
              <w:ind w:left="142"/>
              <w:rPr>
                <w:rFonts w:cs="Lato"/>
                <w:color w:val="000000"/>
                <w:sz w:val="18"/>
                <w:szCs w:val="18"/>
              </w:rPr>
            </w:pPr>
          </w:p>
          <w:p w14:paraId="4E408252" w14:textId="1F44096E" w:rsidR="008C7EBB" w:rsidRPr="008C7EBB" w:rsidRDefault="008C7EBB" w:rsidP="001F3219">
            <w:pPr>
              <w:pStyle w:val="TableParagraph"/>
              <w:spacing w:before="57"/>
              <w:ind w:left="142"/>
              <w:rPr>
                <w:b/>
                <w:sz w:val="18"/>
                <w:szCs w:val="18"/>
              </w:rPr>
            </w:pPr>
            <w:r w:rsidRPr="008C7EBB">
              <w:rPr>
                <w:rFonts w:cs="Lato"/>
                <w:color w:val="000000"/>
                <w:sz w:val="18"/>
                <w:szCs w:val="18"/>
              </w:rPr>
              <w:t>Indikator 7.c.</w:t>
            </w:r>
          </w:p>
        </w:tc>
        <w:tc>
          <w:tcPr>
            <w:tcW w:w="7980" w:type="dxa"/>
            <w:shd w:val="clear" w:color="auto" w:fill="CCC0D9" w:themeFill="accent4" w:themeFillTint="66"/>
          </w:tcPr>
          <w:p w14:paraId="6C8B2A89" w14:textId="77777777" w:rsidR="006F714B" w:rsidRPr="008C7EBB" w:rsidRDefault="008C7EBB" w:rsidP="001F3219">
            <w:pPr>
              <w:pStyle w:val="TableParagraph"/>
              <w:spacing w:before="57"/>
              <w:ind w:left="142"/>
              <w:rPr>
                <w:rFonts w:cs="Lato"/>
                <w:i/>
                <w:iCs/>
                <w:color w:val="000000"/>
                <w:sz w:val="18"/>
                <w:szCs w:val="18"/>
              </w:rPr>
            </w:pPr>
            <w:r w:rsidRPr="008C7EBB">
              <w:rPr>
                <w:rFonts w:cs="Lato"/>
                <w:i/>
                <w:iCs/>
                <w:color w:val="000000"/>
                <w:sz w:val="18"/>
                <w:szCs w:val="18"/>
              </w:rPr>
              <w:t>Ledelsen har den fornødne faglige viden til at træffe beslutninger om undervisningstilbuddet til den enkelte elev</w:t>
            </w:r>
          </w:p>
          <w:p w14:paraId="10BEB50A" w14:textId="77777777" w:rsidR="008C7EBB" w:rsidRPr="008C7EBB" w:rsidRDefault="008C7EBB" w:rsidP="001F3219">
            <w:pPr>
              <w:pStyle w:val="TableParagraph"/>
              <w:spacing w:before="57"/>
              <w:ind w:left="142"/>
              <w:rPr>
                <w:rFonts w:cs="Lato"/>
                <w:i/>
                <w:iCs/>
                <w:color w:val="000000"/>
                <w:sz w:val="18"/>
                <w:szCs w:val="18"/>
              </w:rPr>
            </w:pPr>
          </w:p>
          <w:p w14:paraId="4D809DC0" w14:textId="77777777" w:rsidR="008C7EBB" w:rsidRPr="008C7EBB" w:rsidRDefault="008C7EBB" w:rsidP="001F3219">
            <w:pPr>
              <w:pStyle w:val="TableParagraph"/>
              <w:spacing w:before="57"/>
              <w:ind w:left="142"/>
              <w:rPr>
                <w:rFonts w:cs="Lato"/>
                <w:i/>
                <w:iCs/>
                <w:color w:val="000000"/>
                <w:sz w:val="18"/>
                <w:szCs w:val="18"/>
              </w:rPr>
            </w:pPr>
            <w:r w:rsidRPr="008C7EBB">
              <w:rPr>
                <w:rFonts w:cs="Lato"/>
                <w:i/>
                <w:iCs/>
                <w:color w:val="000000"/>
                <w:sz w:val="18"/>
                <w:szCs w:val="18"/>
              </w:rPr>
              <w:t>Ledelsen har faglig viden om beføjelser og muligheder i forbindelse med sociale understøttende ind- satser til den enkelte elev</w:t>
            </w:r>
          </w:p>
          <w:p w14:paraId="1913AB45" w14:textId="77777777" w:rsidR="008C7EBB" w:rsidRPr="008C7EBB" w:rsidRDefault="008C7EBB" w:rsidP="001F3219">
            <w:pPr>
              <w:pStyle w:val="TableParagraph"/>
              <w:spacing w:before="57"/>
              <w:ind w:left="142"/>
              <w:rPr>
                <w:rFonts w:cs="Lato"/>
                <w:i/>
                <w:iCs/>
                <w:color w:val="000000"/>
                <w:sz w:val="18"/>
                <w:szCs w:val="18"/>
              </w:rPr>
            </w:pPr>
          </w:p>
          <w:p w14:paraId="1BD4644D" w14:textId="2A78767A" w:rsidR="008C7EBB" w:rsidRPr="008C7EBB" w:rsidRDefault="008C7EBB" w:rsidP="001F3219">
            <w:pPr>
              <w:pStyle w:val="TableParagraph"/>
              <w:spacing w:before="57"/>
              <w:ind w:left="142"/>
              <w:rPr>
                <w:i/>
                <w:sz w:val="18"/>
                <w:szCs w:val="18"/>
              </w:rPr>
            </w:pPr>
            <w:r w:rsidRPr="008C7EBB">
              <w:rPr>
                <w:rFonts w:cs="Lato"/>
                <w:i/>
                <w:iCs/>
                <w:color w:val="000000"/>
                <w:sz w:val="18"/>
                <w:szCs w:val="18"/>
              </w:rPr>
              <w:t>Behandlings- og specialundervisningstilbuddet organiseres med muligheder for ekstern supervision m.v. til den pædagogiske støtte og behandling.</w:t>
            </w:r>
          </w:p>
        </w:tc>
      </w:tr>
      <w:tr w:rsidR="00932D13" w14:paraId="5F29BFE5" w14:textId="77777777">
        <w:trPr>
          <w:trHeight w:val="345"/>
        </w:trPr>
        <w:tc>
          <w:tcPr>
            <w:tcW w:w="10460" w:type="dxa"/>
            <w:gridSpan w:val="2"/>
          </w:tcPr>
          <w:p w14:paraId="255DCD9B" w14:textId="13E98F12" w:rsidR="000F2DB6" w:rsidRDefault="007404A3" w:rsidP="001F3219">
            <w:pPr>
              <w:pStyle w:val="TableParagraph"/>
              <w:spacing w:before="57"/>
              <w:ind w:left="142"/>
              <w:rPr>
                <w:b/>
              </w:rPr>
            </w:pPr>
            <w:r>
              <w:rPr>
                <w:b/>
              </w:rPr>
              <w:t>Bedømmelse af</w:t>
            </w:r>
            <w:r w:rsidR="006F714B">
              <w:rPr>
                <w:b/>
              </w:rPr>
              <w:t xml:space="preserve"> kriterium:</w:t>
            </w:r>
          </w:p>
          <w:p w14:paraId="5CEF30A3" w14:textId="183C84A3" w:rsidR="000F2DB6" w:rsidRDefault="006F714B" w:rsidP="001F3219">
            <w:pPr>
              <w:pStyle w:val="TableParagraph"/>
              <w:spacing w:before="57"/>
              <w:ind w:left="142"/>
              <w:rPr>
                <w:b/>
              </w:rPr>
            </w:pPr>
            <w:r>
              <w:t>(</w:t>
            </w:r>
            <w:r w:rsidRPr="000F2DB6">
              <w:t xml:space="preserve">Socialtilsynet har </w:t>
            </w:r>
            <w:r w:rsidR="007404A3">
              <w:t>bedømt</w:t>
            </w:r>
            <w:r w:rsidRPr="000F2DB6">
              <w:t xml:space="preserve"> kriterium 7 b + c</w:t>
            </w:r>
            <w:r>
              <w:t>)</w:t>
            </w:r>
          </w:p>
        </w:tc>
      </w:tr>
      <w:tr w:rsidR="006F714B" w14:paraId="7EFE6CC4" w14:textId="77777777">
        <w:trPr>
          <w:trHeight w:val="345"/>
        </w:trPr>
        <w:tc>
          <w:tcPr>
            <w:tcW w:w="10460" w:type="dxa"/>
            <w:gridSpan w:val="2"/>
          </w:tcPr>
          <w:p w14:paraId="137BCB0F" w14:textId="77777777" w:rsidR="00A14964" w:rsidRPr="00A14964" w:rsidRDefault="00A14964" w:rsidP="00A14964">
            <w:pPr>
              <w:pStyle w:val="TableParagraph"/>
              <w:spacing w:before="57"/>
              <w:ind w:left="142"/>
              <w:rPr>
                <w:b/>
                <w:bCs/>
              </w:rPr>
            </w:pPr>
            <w:r w:rsidRPr="00A14964">
              <w:rPr>
                <w:b/>
                <w:bCs/>
              </w:rPr>
              <w:lastRenderedPageBreak/>
              <w:t>Vurdering af tema</w:t>
            </w:r>
          </w:p>
          <w:p w14:paraId="0F29C99B" w14:textId="77777777" w:rsidR="00A14964" w:rsidRPr="00A14964" w:rsidRDefault="00A14964" w:rsidP="00A14964">
            <w:pPr>
              <w:pStyle w:val="TableParagraph"/>
              <w:spacing w:before="57"/>
              <w:ind w:left="142"/>
              <w:rPr>
                <w:bCs/>
              </w:rPr>
            </w:pPr>
            <w:r w:rsidRPr="00A14964">
              <w:rPr>
                <w:bCs/>
              </w:rPr>
              <w:t xml:space="preserve">Socialtilsynet vurderer: At tilbuddet har den </w:t>
            </w:r>
            <w:proofErr w:type="gramStart"/>
            <w:r w:rsidRPr="00A14964">
              <w:rPr>
                <w:bCs/>
              </w:rPr>
              <w:t>fornødne</w:t>
            </w:r>
            <w:proofErr w:type="gramEnd"/>
            <w:r w:rsidRPr="00A14964">
              <w:rPr>
                <w:bCs/>
              </w:rPr>
              <w:t xml:space="preserve"> kvalitet i forhold til:</w:t>
            </w:r>
          </w:p>
          <w:p w14:paraId="5127F9E7" w14:textId="77777777" w:rsidR="00A14964" w:rsidRPr="00A14964" w:rsidRDefault="00A14964" w:rsidP="00A14964">
            <w:pPr>
              <w:pStyle w:val="TableParagraph"/>
              <w:spacing w:before="57"/>
              <w:ind w:left="142"/>
              <w:rPr>
                <w:bCs/>
              </w:rPr>
            </w:pPr>
            <w:r w:rsidRPr="00A14964">
              <w:rPr>
                <w:bCs/>
              </w:rPr>
              <w:t>At tilbuddet har en kompetent og ansvarlig ledelse.</w:t>
            </w:r>
          </w:p>
          <w:p w14:paraId="0988DD4F" w14:textId="0632CA63" w:rsidR="00A14964" w:rsidRPr="00A14964" w:rsidRDefault="00A14964" w:rsidP="00A14964">
            <w:pPr>
              <w:pStyle w:val="TableParagraph"/>
              <w:spacing w:before="57"/>
              <w:ind w:left="142"/>
              <w:rPr>
                <w:bCs/>
              </w:rPr>
            </w:pPr>
            <w:r w:rsidRPr="00A14964">
              <w:rPr>
                <w:bCs/>
              </w:rPr>
              <w:t>At tilbuddets organisering og bemanding er hensigtsmæssig og understøtter kvaliteten af den pædagogiske støtte</w:t>
            </w:r>
            <w:r>
              <w:rPr>
                <w:bCs/>
              </w:rPr>
              <w:t xml:space="preserve"> </w:t>
            </w:r>
            <w:r w:rsidRPr="00A14964">
              <w:rPr>
                <w:bCs/>
              </w:rPr>
              <w:t>og behandling.</w:t>
            </w:r>
          </w:p>
          <w:p w14:paraId="61D7C503" w14:textId="1C6EABA0" w:rsidR="006F714B" w:rsidRDefault="00A14964" w:rsidP="00A14964">
            <w:pPr>
              <w:pStyle w:val="TableParagraph"/>
              <w:spacing w:before="57"/>
              <w:ind w:left="142"/>
              <w:rPr>
                <w:bCs/>
              </w:rPr>
            </w:pPr>
            <w:r w:rsidRPr="00A14964">
              <w:rPr>
                <w:bCs/>
              </w:rPr>
              <w:t>At ledelsen har fokus på den understøttende indsats og prioriterer relevant uddannede medarbejdere og</w:t>
            </w:r>
            <w:r>
              <w:rPr>
                <w:bCs/>
              </w:rPr>
              <w:t xml:space="preserve"> </w:t>
            </w:r>
            <w:r w:rsidRPr="00A14964">
              <w:rPr>
                <w:bCs/>
              </w:rPr>
              <w:t>vedligeholdelse af medarbejdernes kompetencer.</w:t>
            </w:r>
          </w:p>
          <w:p w14:paraId="296EF26B" w14:textId="77777777" w:rsidR="00A14964" w:rsidRPr="00A14964" w:rsidRDefault="00A14964" w:rsidP="00A14964">
            <w:pPr>
              <w:pStyle w:val="TableParagraph"/>
              <w:spacing w:before="57"/>
              <w:ind w:left="142"/>
              <w:rPr>
                <w:b/>
                <w:bCs/>
              </w:rPr>
            </w:pPr>
            <w:r w:rsidRPr="00A14964">
              <w:rPr>
                <w:b/>
                <w:bCs/>
              </w:rPr>
              <w:t>Bedømmelse af kriterium 7</w:t>
            </w:r>
          </w:p>
          <w:p w14:paraId="39DED77C" w14:textId="22CE6833" w:rsidR="00A14964" w:rsidRPr="00A14964" w:rsidRDefault="00A14964" w:rsidP="00A14964">
            <w:pPr>
              <w:pStyle w:val="TableParagraph"/>
              <w:spacing w:before="57"/>
              <w:ind w:left="142"/>
              <w:rPr>
                <w:bCs/>
              </w:rPr>
            </w:pPr>
            <w:r w:rsidRPr="00A14964">
              <w:rPr>
                <w:bCs/>
              </w:rPr>
              <w:t>Tilbuddets ledelse har relevante og faglige kompetencer i forhold til at sikre en systematisk tværfaglig indsats.</w:t>
            </w:r>
          </w:p>
          <w:p w14:paraId="34FD7BF3" w14:textId="77777777" w:rsidR="00A14964" w:rsidRPr="00A14964" w:rsidRDefault="00A14964" w:rsidP="00A14964">
            <w:pPr>
              <w:pStyle w:val="TableParagraph"/>
              <w:spacing w:before="57"/>
              <w:ind w:left="142"/>
              <w:rPr>
                <w:bCs/>
              </w:rPr>
            </w:pPr>
            <w:r w:rsidRPr="00A14964">
              <w:rPr>
                <w:bCs/>
              </w:rPr>
              <w:t>Det vægtes i bedømmelsen:</w:t>
            </w:r>
          </w:p>
          <w:p w14:paraId="7B88F330" w14:textId="77777777" w:rsidR="00A14964" w:rsidRPr="00A14964" w:rsidRDefault="00A14964" w:rsidP="00A14964">
            <w:pPr>
              <w:pStyle w:val="TableParagraph"/>
              <w:spacing w:before="57"/>
              <w:ind w:left="142"/>
              <w:rPr>
                <w:bCs/>
              </w:rPr>
            </w:pPr>
            <w:r w:rsidRPr="00A14964">
              <w:rPr>
                <w:bCs/>
              </w:rPr>
              <w:t>At ledelseslaget vurderes stærkt med et relevant samarbejde imellem skoleleder og den øvrige</w:t>
            </w:r>
          </w:p>
          <w:p w14:paraId="4FE67771" w14:textId="77777777" w:rsidR="00A14964" w:rsidRPr="00A14964" w:rsidRDefault="00A14964" w:rsidP="00A14964">
            <w:pPr>
              <w:pStyle w:val="TableParagraph"/>
              <w:spacing w:before="57"/>
              <w:ind w:left="142"/>
              <w:rPr>
                <w:bCs/>
              </w:rPr>
            </w:pPr>
            <w:r w:rsidRPr="00A14964">
              <w:rPr>
                <w:bCs/>
              </w:rPr>
              <w:t>medarbejdergruppe.</w:t>
            </w:r>
          </w:p>
          <w:p w14:paraId="5780FF65" w14:textId="77777777" w:rsidR="00A14964" w:rsidRPr="00A14964" w:rsidRDefault="00A14964" w:rsidP="00A14964">
            <w:pPr>
              <w:pStyle w:val="TableParagraph"/>
              <w:spacing w:before="57"/>
              <w:ind w:left="142"/>
              <w:rPr>
                <w:bCs/>
              </w:rPr>
            </w:pPr>
            <w:r w:rsidRPr="00A14964">
              <w:rPr>
                <w:bCs/>
              </w:rPr>
              <w:t>At ledelsen vurderes at have relevant uddannelse og erfaring og med opdateret efter-/ videreuddannelse.</w:t>
            </w:r>
          </w:p>
          <w:p w14:paraId="4C9B1D73" w14:textId="484F75E5" w:rsidR="00A14964" w:rsidRPr="00A14964" w:rsidRDefault="00A14964" w:rsidP="00A14964">
            <w:pPr>
              <w:pStyle w:val="TableParagraph"/>
              <w:spacing w:before="57"/>
              <w:ind w:left="142"/>
              <w:rPr>
                <w:bCs/>
              </w:rPr>
            </w:pPr>
            <w:r w:rsidRPr="00A14964">
              <w:rPr>
                <w:bCs/>
              </w:rPr>
              <w:t>At medarbejderne oplever en fagligt god kontakt til ledelseslaget som et resultat af en tydelig ledelsesstruktur og</w:t>
            </w:r>
            <w:r>
              <w:rPr>
                <w:bCs/>
              </w:rPr>
              <w:t xml:space="preserve"> </w:t>
            </w:r>
            <w:r w:rsidRPr="00A14964">
              <w:rPr>
                <w:bCs/>
              </w:rPr>
              <w:t>organisering med fokus på en tværfaglig indsats.</w:t>
            </w:r>
          </w:p>
          <w:p w14:paraId="048A4A28" w14:textId="75C5A2E2" w:rsidR="00A14964" w:rsidRDefault="00A14964" w:rsidP="00A14964">
            <w:pPr>
              <w:pStyle w:val="TableParagraph"/>
              <w:spacing w:before="57"/>
              <w:ind w:left="142"/>
              <w:rPr>
                <w:bCs/>
              </w:rPr>
            </w:pPr>
            <w:r w:rsidRPr="00A14964">
              <w:rPr>
                <w:bCs/>
              </w:rPr>
              <w:t>At der er en tydelig struktur for faglig sparring, behandlingskonferencer og tværfagligt samarbejde.</w:t>
            </w:r>
          </w:p>
          <w:p w14:paraId="1A97FC4E" w14:textId="77777777" w:rsidR="00A14964" w:rsidRPr="00A14964" w:rsidRDefault="00A14964" w:rsidP="00A14964">
            <w:pPr>
              <w:pStyle w:val="TableParagraph"/>
              <w:spacing w:before="57"/>
              <w:ind w:left="142"/>
              <w:rPr>
                <w:b/>
                <w:bCs/>
              </w:rPr>
            </w:pPr>
            <w:r w:rsidRPr="00A14964">
              <w:rPr>
                <w:b/>
                <w:bCs/>
              </w:rPr>
              <w:t>Bedømmelse af indikator 7.b</w:t>
            </w:r>
          </w:p>
          <w:p w14:paraId="30733E30" w14:textId="66D198B8" w:rsidR="00A14964" w:rsidRPr="00A14964" w:rsidRDefault="00A14964" w:rsidP="00A14964">
            <w:pPr>
              <w:pStyle w:val="TableParagraph"/>
              <w:spacing w:before="57"/>
              <w:ind w:left="142"/>
              <w:rPr>
                <w:bCs/>
              </w:rPr>
            </w:pPr>
            <w:r w:rsidRPr="00A14964">
              <w:rPr>
                <w:bCs/>
              </w:rPr>
              <w:t xml:space="preserve">Det ses at Behandlings- og specialundervisningstilbuddet har den </w:t>
            </w:r>
            <w:proofErr w:type="gramStart"/>
            <w:r w:rsidRPr="00A14964">
              <w:rPr>
                <w:bCs/>
              </w:rPr>
              <w:t>fornødne</w:t>
            </w:r>
            <w:proofErr w:type="gramEnd"/>
            <w:r w:rsidRPr="00A14964">
              <w:rPr>
                <w:bCs/>
              </w:rPr>
              <w:t xml:space="preserve"> kvalitet i arbejdet, i forhold til</w:t>
            </w:r>
            <w:r>
              <w:rPr>
                <w:bCs/>
              </w:rPr>
              <w:t xml:space="preserve"> </w:t>
            </w:r>
            <w:r w:rsidRPr="00A14964">
              <w:rPr>
                <w:bCs/>
              </w:rPr>
              <w:t>indikatoren.</w:t>
            </w:r>
          </w:p>
          <w:p w14:paraId="50257ADF" w14:textId="664E12E1" w:rsidR="00A14964" w:rsidRPr="00A14964" w:rsidRDefault="00A14964" w:rsidP="00A14964">
            <w:pPr>
              <w:pStyle w:val="TableParagraph"/>
              <w:numPr>
                <w:ilvl w:val="0"/>
                <w:numId w:val="9"/>
              </w:numPr>
              <w:spacing w:before="57"/>
              <w:rPr>
                <w:bCs/>
              </w:rPr>
            </w:pPr>
            <w:r w:rsidRPr="00A14964">
              <w:rPr>
                <w:bCs/>
              </w:rPr>
              <w:t>Ledelsen har relevant uddannelse og erfaring.</w:t>
            </w:r>
          </w:p>
          <w:p w14:paraId="48E7A922" w14:textId="41600646" w:rsidR="00A14964" w:rsidRPr="00A14964" w:rsidRDefault="00A14964" w:rsidP="00A14964">
            <w:pPr>
              <w:pStyle w:val="TableParagraph"/>
              <w:numPr>
                <w:ilvl w:val="0"/>
                <w:numId w:val="9"/>
              </w:numPr>
              <w:spacing w:before="57"/>
              <w:rPr>
                <w:bCs/>
              </w:rPr>
            </w:pPr>
            <w:r w:rsidRPr="00A14964">
              <w:rPr>
                <w:bCs/>
              </w:rPr>
              <w:t>Ledelsen opdateres med nødvendige kompetencer.</w:t>
            </w:r>
          </w:p>
          <w:p w14:paraId="34345927" w14:textId="1320CA20" w:rsidR="00A14964" w:rsidRDefault="00A14964" w:rsidP="00A14964">
            <w:pPr>
              <w:pStyle w:val="TableParagraph"/>
              <w:numPr>
                <w:ilvl w:val="0"/>
                <w:numId w:val="9"/>
              </w:numPr>
              <w:spacing w:before="57"/>
              <w:rPr>
                <w:bCs/>
              </w:rPr>
            </w:pPr>
            <w:r w:rsidRPr="00A14964">
              <w:rPr>
                <w:bCs/>
              </w:rPr>
              <w:t>Ledelsen udøver en ledelsesmæssig praksis der viser relevant viden og kendskab til krav og relevant</w:t>
            </w:r>
            <w:r>
              <w:rPr>
                <w:bCs/>
              </w:rPr>
              <w:t xml:space="preserve"> </w:t>
            </w:r>
            <w:r w:rsidRPr="00A14964">
              <w:rPr>
                <w:bCs/>
              </w:rPr>
              <w:t>lovgivning.</w:t>
            </w:r>
          </w:p>
          <w:p w14:paraId="16EF5BAD" w14:textId="77777777" w:rsidR="00A14964" w:rsidRPr="00A14964" w:rsidRDefault="00A14964" w:rsidP="00A14964">
            <w:pPr>
              <w:pStyle w:val="TableParagraph"/>
              <w:spacing w:before="57"/>
              <w:ind w:left="142"/>
              <w:rPr>
                <w:b/>
                <w:bCs/>
              </w:rPr>
            </w:pPr>
            <w:r w:rsidRPr="00A14964">
              <w:rPr>
                <w:b/>
                <w:bCs/>
              </w:rPr>
              <w:t>Bedømmelse af indikator 7.c</w:t>
            </w:r>
          </w:p>
          <w:p w14:paraId="52AB218E" w14:textId="32559F1F" w:rsidR="00A14964" w:rsidRPr="00A14964" w:rsidRDefault="00A14964" w:rsidP="00A14964">
            <w:pPr>
              <w:pStyle w:val="TableParagraph"/>
              <w:spacing w:before="57"/>
              <w:ind w:left="142"/>
              <w:rPr>
                <w:bCs/>
              </w:rPr>
            </w:pPr>
            <w:r w:rsidRPr="00A14964">
              <w:rPr>
                <w:bCs/>
              </w:rPr>
              <w:t xml:space="preserve">Det ses at Behandlings- og specialundervisningstilbuddet har den </w:t>
            </w:r>
            <w:proofErr w:type="gramStart"/>
            <w:r w:rsidRPr="00A14964">
              <w:rPr>
                <w:bCs/>
              </w:rPr>
              <w:t>fornødne</w:t>
            </w:r>
            <w:proofErr w:type="gramEnd"/>
            <w:r w:rsidRPr="00A14964">
              <w:rPr>
                <w:bCs/>
              </w:rPr>
              <w:t xml:space="preserve"> kvalitet i arbejdet, i forhold til</w:t>
            </w:r>
            <w:r>
              <w:rPr>
                <w:bCs/>
              </w:rPr>
              <w:t xml:space="preserve"> </w:t>
            </w:r>
            <w:r w:rsidRPr="00A14964">
              <w:rPr>
                <w:bCs/>
              </w:rPr>
              <w:t>indikatoren.</w:t>
            </w:r>
          </w:p>
          <w:p w14:paraId="7B7C5937" w14:textId="1C656E67" w:rsidR="00A14964" w:rsidRPr="00A14964" w:rsidRDefault="00A14964" w:rsidP="00A14964">
            <w:pPr>
              <w:pStyle w:val="TableParagraph"/>
              <w:numPr>
                <w:ilvl w:val="0"/>
                <w:numId w:val="9"/>
              </w:numPr>
              <w:spacing w:before="57"/>
              <w:rPr>
                <w:bCs/>
              </w:rPr>
            </w:pPr>
            <w:r w:rsidRPr="00A14964">
              <w:rPr>
                <w:bCs/>
              </w:rPr>
              <w:t>Tilbuddet benytter sig af ekstern supervision for medarbejdere og ledelse, rettet mod den pædagogiske</w:t>
            </w:r>
            <w:r>
              <w:rPr>
                <w:bCs/>
              </w:rPr>
              <w:t xml:space="preserve"> </w:t>
            </w:r>
            <w:r w:rsidRPr="00A14964">
              <w:rPr>
                <w:bCs/>
              </w:rPr>
              <w:t>støtte og behandling.</w:t>
            </w:r>
          </w:p>
          <w:p w14:paraId="034FE348" w14:textId="77777777" w:rsidR="006F714B" w:rsidRPr="00A14964" w:rsidRDefault="006F714B" w:rsidP="001F3219">
            <w:pPr>
              <w:pStyle w:val="TableParagraph"/>
              <w:spacing w:before="57"/>
              <w:ind w:left="142"/>
              <w:rPr>
                <w:bCs/>
              </w:rPr>
            </w:pPr>
          </w:p>
          <w:p w14:paraId="728F5009" w14:textId="77777777" w:rsidR="006F714B" w:rsidRDefault="006F714B" w:rsidP="001F3219">
            <w:pPr>
              <w:pStyle w:val="TableParagraph"/>
              <w:spacing w:before="57"/>
              <w:ind w:left="142"/>
              <w:rPr>
                <w:b/>
              </w:rPr>
            </w:pPr>
          </w:p>
        </w:tc>
      </w:tr>
    </w:tbl>
    <w:p w14:paraId="60ECA8AB" w14:textId="77777777" w:rsidR="00932D13" w:rsidRDefault="00932D13" w:rsidP="001F3219">
      <w:pPr>
        <w:ind w:left="142"/>
        <w:sectPr w:rsidR="00932D13">
          <w:pgSz w:w="11910" w:h="16840"/>
          <w:pgMar w:top="1680" w:right="600" w:bottom="1160" w:left="620" w:header="1049" w:footer="960" w:gutter="0"/>
          <w:cols w:space="708"/>
        </w:sectPr>
      </w:pPr>
    </w:p>
    <w:p w14:paraId="0D4AC98E" w14:textId="77777777" w:rsidR="00932D13" w:rsidRDefault="00932D13" w:rsidP="001F3219">
      <w:pPr>
        <w:spacing w:before="2" w:after="1"/>
        <w:ind w:left="142"/>
        <w:rPr>
          <w:b/>
          <w:sz w:val="19"/>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7737"/>
      </w:tblGrid>
      <w:tr w:rsidR="00932D13" w14:paraId="1681EEF8" w14:textId="77777777" w:rsidTr="00EE06B8">
        <w:trPr>
          <w:trHeight w:val="345"/>
        </w:trPr>
        <w:tc>
          <w:tcPr>
            <w:tcW w:w="2722" w:type="dxa"/>
            <w:vMerge w:val="restart"/>
          </w:tcPr>
          <w:p w14:paraId="6F6ED064" w14:textId="6DE9D3E8" w:rsidR="00932D13" w:rsidRDefault="00293967" w:rsidP="001F3219">
            <w:pPr>
              <w:pStyle w:val="TableParagraph"/>
              <w:ind w:left="142"/>
            </w:pPr>
            <w:r w:rsidRPr="00293967">
              <w:rPr>
                <w:noProof/>
              </w:rPr>
              <w:drawing>
                <wp:inline distT="0" distB="0" distL="0" distR="0" wp14:anchorId="65BB3AF9" wp14:editId="156137EE">
                  <wp:extent cx="1722120" cy="1958975"/>
                  <wp:effectExtent l="0" t="0" r="0" b="3175"/>
                  <wp:docPr id="1993503855" name="Billede 5" descr="Billedresultat for piktogram pædago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ledresultat for piktogram pædagoger"/>
                          <pic:cNvPicPr>
                            <a:picLocks noChangeAspect="1" noChangeArrowheads="1"/>
                          </pic:cNvPicPr>
                        </pic:nvPicPr>
                        <pic:blipFill>
                          <a:blip r:embed="rId17">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722120" cy="1958975"/>
                          </a:xfrm>
                          <a:prstGeom prst="rect">
                            <a:avLst/>
                          </a:prstGeom>
                          <a:noFill/>
                          <a:ln>
                            <a:noFill/>
                          </a:ln>
                        </pic:spPr>
                      </pic:pic>
                    </a:graphicData>
                  </a:graphic>
                </wp:inline>
              </w:drawing>
            </w:r>
          </w:p>
        </w:tc>
        <w:tc>
          <w:tcPr>
            <w:tcW w:w="7737" w:type="dxa"/>
            <w:shd w:val="clear" w:color="auto" w:fill="D6E3BC" w:themeFill="accent3" w:themeFillTint="66"/>
          </w:tcPr>
          <w:p w14:paraId="67A64D22" w14:textId="045F9D06" w:rsidR="000F2DB6" w:rsidRPr="000F2DB6" w:rsidRDefault="00903C2E" w:rsidP="001F3219">
            <w:pPr>
              <w:pStyle w:val="Overskrift1"/>
              <w:ind w:left="142"/>
            </w:pPr>
            <w:bookmarkStart w:id="9" w:name="_Toc177551670"/>
            <w:r w:rsidRPr="000F2DB6">
              <w:t xml:space="preserve">Tema </w:t>
            </w:r>
            <w:r w:rsidR="00293967" w:rsidRPr="000F2DB6">
              <w:t>6</w:t>
            </w:r>
            <w:r w:rsidR="000F2DB6" w:rsidRPr="000F2DB6">
              <w:t>: Kompetencer hos medarbejdere</w:t>
            </w:r>
            <w:bookmarkEnd w:id="9"/>
          </w:p>
          <w:p w14:paraId="093D7A1A" w14:textId="71E9F5D4" w:rsidR="00932D13" w:rsidRPr="00293967" w:rsidRDefault="00932D13" w:rsidP="001F3219">
            <w:pPr>
              <w:pStyle w:val="TableParagraph"/>
              <w:spacing w:before="57"/>
              <w:ind w:left="142"/>
              <w:jc w:val="center"/>
              <w:rPr>
                <w:b/>
              </w:rPr>
            </w:pPr>
          </w:p>
        </w:tc>
      </w:tr>
      <w:tr w:rsidR="00932D13" w:rsidRPr="003F331B" w14:paraId="1F577B4C" w14:textId="77777777">
        <w:trPr>
          <w:trHeight w:val="1862"/>
        </w:trPr>
        <w:tc>
          <w:tcPr>
            <w:tcW w:w="2722" w:type="dxa"/>
            <w:vMerge/>
            <w:tcBorders>
              <w:top w:val="nil"/>
            </w:tcBorders>
          </w:tcPr>
          <w:p w14:paraId="11B96A6D" w14:textId="77777777" w:rsidR="00932D13" w:rsidRDefault="00932D13" w:rsidP="001F3219">
            <w:pPr>
              <w:ind w:left="142"/>
              <w:rPr>
                <w:sz w:val="2"/>
                <w:szCs w:val="2"/>
              </w:rPr>
            </w:pPr>
          </w:p>
        </w:tc>
        <w:tc>
          <w:tcPr>
            <w:tcW w:w="7737" w:type="dxa"/>
          </w:tcPr>
          <w:p w14:paraId="28DC1D29" w14:textId="018CBFB8" w:rsidR="00932D13" w:rsidRPr="003D16CE" w:rsidRDefault="00293967" w:rsidP="001F3219">
            <w:pPr>
              <w:pStyle w:val="TableParagraph"/>
              <w:spacing w:before="229"/>
              <w:ind w:left="142"/>
              <w:rPr>
                <w:i/>
              </w:rPr>
            </w:pPr>
            <w:r w:rsidRPr="003D16CE">
              <w:rPr>
                <w:i/>
              </w:rPr>
              <w:t>Behandlings- og specialundervisningstilbuddets medarbejdere der varetager specialundervisning og anden specialpædagogisk bistand skal have de nødvendige kompetencer i forhold til målgruppens behov, herunder den enkelte elevs forudsætninger og støttebehov i forhold til undervisningen. De medarbejdere på specialundervisningstilbuddet, der varetager specialundervisning og anden specialpædagogisk bistand, skal have kvalifikationer til at tage ansvar for, samt varetage undervisningsopgaven over for tilbuddets målgrupper efter reglerne, som fremgår af § 3 i bekendtgørelse om specialundervisning og anden specialpædagogisk bistand og kvalitetsaftaler m.v. i behandlings- og specialundervisningstilbud og på børne- og ungehjem. Behandlings- og specialundervisningstilbuddets medarbejdere, der varetager den pædagogiske støtte og behandling efter barnets lov, skal have de faglige, relationelle og personlige kompetencer, der er nødvendige i forhold til: tilbuddets målsætninger, målgrupper, de metoder tilbuddet anvender samt barnets eller den unges aktuelle behov. Medarbejderne skal fortløbende have de rette kompetencer til at imødekomme målgruppens behov for specialundervisning og anden specialpædagogisk bistand samt pædagogisk støtte og behandling</w:t>
            </w:r>
          </w:p>
        </w:tc>
      </w:tr>
      <w:tr w:rsidR="00932D13" w14:paraId="6165C0B0" w14:textId="77777777">
        <w:trPr>
          <w:trHeight w:val="342"/>
        </w:trPr>
        <w:tc>
          <w:tcPr>
            <w:tcW w:w="10459" w:type="dxa"/>
            <w:gridSpan w:val="2"/>
          </w:tcPr>
          <w:p w14:paraId="005F41A3" w14:textId="77777777" w:rsidR="00932D13" w:rsidRDefault="00903C2E" w:rsidP="001F3219">
            <w:pPr>
              <w:pStyle w:val="TableParagraph"/>
              <w:spacing w:before="57"/>
              <w:ind w:left="142"/>
              <w:rPr>
                <w:b/>
              </w:rPr>
            </w:pPr>
            <w:r>
              <w:rPr>
                <w:b/>
              </w:rPr>
              <w:t>Vurdering</w:t>
            </w:r>
            <w:r>
              <w:rPr>
                <w:b/>
                <w:spacing w:val="-7"/>
              </w:rPr>
              <w:t xml:space="preserve"> </w:t>
            </w:r>
            <w:r>
              <w:rPr>
                <w:b/>
              </w:rPr>
              <w:t>af</w:t>
            </w:r>
            <w:r>
              <w:rPr>
                <w:b/>
                <w:spacing w:val="-8"/>
              </w:rPr>
              <w:t xml:space="preserve"> </w:t>
            </w:r>
            <w:r>
              <w:rPr>
                <w:b/>
                <w:spacing w:val="-4"/>
              </w:rPr>
              <w:t>tema</w:t>
            </w:r>
          </w:p>
        </w:tc>
      </w:tr>
      <w:tr w:rsidR="00932D13" w14:paraId="757D4EA0" w14:textId="77777777">
        <w:trPr>
          <w:trHeight w:val="4255"/>
        </w:trPr>
        <w:tc>
          <w:tcPr>
            <w:tcW w:w="10459" w:type="dxa"/>
            <w:gridSpan w:val="2"/>
          </w:tcPr>
          <w:p w14:paraId="6DB62042" w14:textId="77777777" w:rsidR="00A14964" w:rsidRPr="00A14964" w:rsidRDefault="00A14964" w:rsidP="00A14964">
            <w:pPr>
              <w:pStyle w:val="NormalWeb"/>
              <w:rPr>
                <w:rFonts w:ascii="Verdana" w:hAnsi="Verdana"/>
                <w:sz w:val="20"/>
                <w:szCs w:val="20"/>
              </w:rPr>
            </w:pPr>
            <w:r w:rsidRPr="00A14964">
              <w:rPr>
                <w:rFonts w:ascii="Verdana" w:hAnsi="Verdana"/>
                <w:sz w:val="20"/>
                <w:szCs w:val="20"/>
              </w:rPr>
              <w:t>Tilbuddet har medarbejdere med relevante kompetencer i både specialundervisning og pædagogisk støtte/behandling. Lærerstaben har fuld faglig dækning i alle centrale fag, herunder dansk, matematik, engelsk, tysk, fysik/kemi og idræt, hvilket understøtter mulighed for undervisning i fuld fagrække samt ansvar for specialundervisningsopgaver efter § 3 i bekendtgørelsen om specialundervisning og anden specialpædagogisk bistand.</w:t>
            </w:r>
          </w:p>
          <w:p w14:paraId="7F006BAC" w14:textId="77777777" w:rsidR="00A14964" w:rsidRPr="00A14964" w:rsidRDefault="00A14964" w:rsidP="00A14964">
            <w:pPr>
              <w:pStyle w:val="NormalWeb"/>
              <w:rPr>
                <w:rFonts w:ascii="Verdana" w:hAnsi="Verdana"/>
                <w:sz w:val="20"/>
                <w:szCs w:val="20"/>
              </w:rPr>
            </w:pPr>
            <w:r w:rsidRPr="00A14964">
              <w:rPr>
                <w:rFonts w:ascii="Verdana" w:hAnsi="Verdana"/>
                <w:sz w:val="20"/>
                <w:szCs w:val="20"/>
              </w:rPr>
              <w:t>Pædagogstaben besidder relevante faglige, relationelle og personlige kompetencer i forhold til målgruppen, herunder mentalisering, familieterapi og støtte efter barnets lov. Dette understøtter tilbuddets målsætninger og metodiske tilgang samt elevernes individuelle behov.</w:t>
            </w:r>
          </w:p>
          <w:p w14:paraId="4E2FB4AC" w14:textId="77777777" w:rsidR="00A14964" w:rsidRPr="00A14964" w:rsidRDefault="00A14964" w:rsidP="00A14964">
            <w:pPr>
              <w:pStyle w:val="NormalWeb"/>
              <w:rPr>
                <w:rFonts w:ascii="Verdana" w:hAnsi="Verdana"/>
                <w:sz w:val="20"/>
                <w:szCs w:val="20"/>
              </w:rPr>
            </w:pPr>
            <w:r w:rsidRPr="00A14964">
              <w:rPr>
                <w:rFonts w:ascii="Verdana" w:hAnsi="Verdana"/>
                <w:sz w:val="20"/>
                <w:szCs w:val="20"/>
              </w:rPr>
              <w:t>Der foreligger en systematisk kompetenceudviklingsplan, som vurderes relevant og omfattende, og der arbejdes løbende med opdatering af kompetencer blandt både lærere og pædagoger. Tilbuddet har generelt gode erfaringer med rekruttering, men har samtidig fokus på faglig fremtidssikring ved at undersøge mulighederne for linjefagsopkvalificering blandt pædagogisk personale, når det vurderes nødvendigt.</w:t>
            </w:r>
          </w:p>
          <w:p w14:paraId="25B6EBB5" w14:textId="02AFFBE2" w:rsidR="00D659E0" w:rsidRPr="00D659E0" w:rsidRDefault="00D659E0" w:rsidP="00A14964">
            <w:pPr>
              <w:pStyle w:val="NormalWeb"/>
              <w:rPr>
                <w:b/>
                <w:bCs/>
              </w:rPr>
            </w:pPr>
          </w:p>
        </w:tc>
      </w:tr>
      <w:tr w:rsidR="00932D13" w14:paraId="667A50D5" w14:textId="77777777">
        <w:trPr>
          <w:trHeight w:val="342"/>
        </w:trPr>
        <w:tc>
          <w:tcPr>
            <w:tcW w:w="10459" w:type="dxa"/>
            <w:gridSpan w:val="2"/>
          </w:tcPr>
          <w:p w14:paraId="633E4217" w14:textId="77777777" w:rsidR="00932D13" w:rsidRDefault="00903C2E" w:rsidP="001F3219">
            <w:pPr>
              <w:pStyle w:val="TableParagraph"/>
              <w:spacing w:before="57"/>
              <w:ind w:left="142"/>
              <w:rPr>
                <w:b/>
              </w:rPr>
            </w:pPr>
            <w:r>
              <w:rPr>
                <w:b/>
                <w:spacing w:val="-2"/>
              </w:rPr>
              <w:t>Udviklingspunkter</w:t>
            </w:r>
          </w:p>
        </w:tc>
      </w:tr>
      <w:tr w:rsidR="00932D13" w14:paraId="1605509C" w14:textId="77777777" w:rsidTr="007E4B03">
        <w:trPr>
          <w:trHeight w:val="433"/>
        </w:trPr>
        <w:tc>
          <w:tcPr>
            <w:tcW w:w="10459" w:type="dxa"/>
            <w:gridSpan w:val="2"/>
          </w:tcPr>
          <w:p w14:paraId="7D7BEB78" w14:textId="77777777" w:rsidR="00932D13" w:rsidRDefault="00932D13" w:rsidP="001F3219">
            <w:pPr>
              <w:pStyle w:val="TableParagraph"/>
              <w:ind w:left="142"/>
              <w:rPr>
                <w:rFonts w:ascii="Times New Roman"/>
              </w:rPr>
            </w:pPr>
          </w:p>
        </w:tc>
      </w:tr>
      <w:tr w:rsidR="007E4B03" w14:paraId="31BB3286" w14:textId="77777777" w:rsidTr="007E4B03">
        <w:trPr>
          <w:trHeight w:val="433"/>
        </w:trPr>
        <w:tc>
          <w:tcPr>
            <w:tcW w:w="10459" w:type="dxa"/>
            <w:gridSpan w:val="2"/>
          </w:tcPr>
          <w:p w14:paraId="094B885E" w14:textId="71743D56" w:rsidR="007E4B03" w:rsidRPr="007E4B03" w:rsidRDefault="007E4B03" w:rsidP="001F3219">
            <w:pPr>
              <w:pStyle w:val="TableParagraph"/>
              <w:ind w:left="142"/>
              <w:rPr>
                <w:b/>
                <w:bCs/>
              </w:rPr>
            </w:pPr>
            <w:r w:rsidRPr="007E4B03">
              <w:rPr>
                <w:b/>
                <w:bCs/>
              </w:rPr>
              <w:t>O</w:t>
            </w:r>
            <w:r w:rsidR="00A14964">
              <w:rPr>
                <w:b/>
                <w:bCs/>
              </w:rPr>
              <w:t xml:space="preserve">psamling og bedømmelse </w:t>
            </w:r>
          </w:p>
        </w:tc>
      </w:tr>
      <w:tr w:rsidR="007E4B03" w14:paraId="498EC69B" w14:textId="77777777" w:rsidTr="007E4B03">
        <w:trPr>
          <w:trHeight w:val="433"/>
        </w:trPr>
        <w:tc>
          <w:tcPr>
            <w:tcW w:w="10459" w:type="dxa"/>
            <w:gridSpan w:val="2"/>
          </w:tcPr>
          <w:p w14:paraId="0B07E953" w14:textId="741A40E2" w:rsidR="007E4B03" w:rsidRPr="00A14964" w:rsidRDefault="00A14964" w:rsidP="001F3219">
            <w:pPr>
              <w:pStyle w:val="TableParagraph"/>
              <w:ind w:left="142"/>
            </w:pPr>
            <w:r w:rsidRPr="00A14964">
              <w:t>Temaet vurderes opfyldt. Medarbejdergruppen besidder relevante faglige, relationelle og personlige kompetencer i forhold til målgruppen, metoderne og de lovfastsatte krav til både undervisning og pædagogisk støtte/behandling. Udviklingspunktet ændrer ikke på temaets samlede opfyldelse.</w:t>
            </w:r>
          </w:p>
        </w:tc>
      </w:tr>
      <w:tr w:rsidR="007E5AC8" w14:paraId="7A0F343F" w14:textId="77777777" w:rsidTr="007E4B03">
        <w:trPr>
          <w:trHeight w:val="433"/>
        </w:trPr>
        <w:tc>
          <w:tcPr>
            <w:tcW w:w="10459" w:type="dxa"/>
            <w:gridSpan w:val="2"/>
          </w:tcPr>
          <w:p w14:paraId="41587863" w14:textId="654AD056" w:rsidR="007E5AC8" w:rsidRDefault="007E5AC8" w:rsidP="00A14964">
            <w:pPr>
              <w:pStyle w:val="TableParagraph"/>
              <w:ind w:left="142"/>
              <w:rPr>
                <w:rFonts w:ascii="Times New Roman"/>
              </w:rPr>
            </w:pPr>
          </w:p>
        </w:tc>
      </w:tr>
    </w:tbl>
    <w:p w14:paraId="64F22771" w14:textId="77777777" w:rsidR="00932D13" w:rsidRDefault="00932D13" w:rsidP="001F3219">
      <w:pPr>
        <w:spacing w:before="3"/>
        <w:ind w:left="142"/>
        <w:rPr>
          <w:b/>
        </w:rPr>
      </w:pPr>
    </w:p>
    <w:p w14:paraId="4194D3BC" w14:textId="77777777" w:rsidR="000F2DB6" w:rsidRDefault="000F2DB6" w:rsidP="001F3219">
      <w:pPr>
        <w:spacing w:before="3"/>
        <w:ind w:left="142"/>
        <w:rPr>
          <w:b/>
        </w:rPr>
      </w:pPr>
    </w:p>
    <w:p w14:paraId="340D94D2" w14:textId="77777777" w:rsidR="007404A3" w:rsidRDefault="007404A3" w:rsidP="007E5AC8">
      <w:pPr>
        <w:spacing w:before="3"/>
        <w:rPr>
          <w:b/>
        </w:rPr>
      </w:pPr>
    </w:p>
    <w:p w14:paraId="0C227BC5" w14:textId="77777777" w:rsidR="000F2DB6" w:rsidRDefault="000F2DB6" w:rsidP="001F3219">
      <w:pPr>
        <w:spacing w:before="3"/>
        <w:ind w:left="142"/>
        <w:rPr>
          <w:b/>
        </w:rPr>
      </w:pPr>
    </w:p>
    <w:p w14:paraId="0899D0D0" w14:textId="77777777" w:rsidR="00932D13" w:rsidRDefault="00932D13" w:rsidP="007E5AC8"/>
    <w:tbl>
      <w:tblPr>
        <w:tblStyle w:val="TableNormal"/>
        <w:tblpPr w:leftFromText="141" w:rightFromText="141" w:vertAnchor="text" w:horzAnchor="margin"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984"/>
      </w:tblGrid>
      <w:tr w:rsidR="00192B2F" w:rsidRPr="003F331B" w14:paraId="0D120D99" w14:textId="77777777" w:rsidTr="00192B2F">
        <w:trPr>
          <w:trHeight w:val="803"/>
        </w:trPr>
        <w:tc>
          <w:tcPr>
            <w:tcW w:w="2475" w:type="dxa"/>
            <w:shd w:val="clear" w:color="auto" w:fill="D6E3BC" w:themeFill="accent3" w:themeFillTint="66"/>
          </w:tcPr>
          <w:p w14:paraId="78EC7D6E" w14:textId="77777777" w:rsidR="00192B2F" w:rsidRDefault="00192B2F" w:rsidP="001F3219">
            <w:pPr>
              <w:pStyle w:val="TableParagraph"/>
              <w:spacing w:before="57"/>
              <w:ind w:left="142"/>
              <w:rPr>
                <w:b/>
                <w:spacing w:val="-10"/>
              </w:rPr>
            </w:pPr>
            <w:r w:rsidRPr="00EE06B8">
              <w:rPr>
                <w:b/>
              </w:rPr>
              <w:t>Kriterium</w:t>
            </w:r>
            <w:r w:rsidRPr="00EE06B8">
              <w:rPr>
                <w:b/>
                <w:spacing w:val="-13"/>
              </w:rPr>
              <w:t xml:space="preserve"> </w:t>
            </w:r>
            <w:r w:rsidRPr="00EE06B8">
              <w:rPr>
                <w:b/>
                <w:spacing w:val="-10"/>
              </w:rPr>
              <w:t>9</w:t>
            </w:r>
          </w:p>
          <w:p w14:paraId="2394E491" w14:textId="77777777" w:rsidR="00192B2F" w:rsidRPr="002C161D" w:rsidRDefault="00192B2F" w:rsidP="001F3219">
            <w:pPr>
              <w:pStyle w:val="TableParagraph"/>
              <w:spacing w:before="57"/>
              <w:ind w:left="142"/>
              <w:rPr>
                <w:b/>
              </w:rPr>
            </w:pPr>
            <w:r w:rsidRPr="002C161D">
              <w:t>Socialtilsynet har vurderet kriterium 9 a</w:t>
            </w:r>
          </w:p>
        </w:tc>
        <w:tc>
          <w:tcPr>
            <w:tcW w:w="7984" w:type="dxa"/>
            <w:shd w:val="clear" w:color="auto" w:fill="D6E3BC" w:themeFill="accent3" w:themeFillTint="66"/>
          </w:tcPr>
          <w:p w14:paraId="22114F0B" w14:textId="77777777" w:rsidR="00192B2F" w:rsidRPr="00EE06B8" w:rsidRDefault="00192B2F" w:rsidP="001F3219">
            <w:pPr>
              <w:pStyle w:val="TableParagraph"/>
              <w:spacing w:before="57"/>
              <w:ind w:left="142"/>
              <w:rPr>
                <w:i/>
              </w:rPr>
            </w:pPr>
            <w:r w:rsidRPr="00EE06B8">
              <w:rPr>
                <w:i/>
              </w:rPr>
              <w:t>Behandlings- og specialundervisningstilbuddets medarbejdere, der varetager den pædagogiske støtte og behandling efter barnets lov, har de relevante kompetencer i forhold til tilbuddets elevgruppe, målsætninger og metodiske tilgange</w:t>
            </w:r>
          </w:p>
        </w:tc>
      </w:tr>
      <w:tr w:rsidR="00192B2F" w:rsidRPr="003F331B" w14:paraId="5679B501" w14:textId="77777777" w:rsidTr="00192B2F">
        <w:trPr>
          <w:trHeight w:val="803"/>
        </w:trPr>
        <w:tc>
          <w:tcPr>
            <w:tcW w:w="2475" w:type="dxa"/>
            <w:shd w:val="clear" w:color="auto" w:fill="D6E3BC" w:themeFill="accent3" w:themeFillTint="66"/>
          </w:tcPr>
          <w:p w14:paraId="08A06DB1" w14:textId="77777777" w:rsidR="00192B2F" w:rsidRPr="008C7EBB" w:rsidRDefault="00192B2F" w:rsidP="001F3219">
            <w:pPr>
              <w:pStyle w:val="TableParagraph"/>
              <w:spacing w:before="57"/>
              <w:ind w:left="142"/>
              <w:rPr>
                <w:b/>
                <w:sz w:val="18"/>
                <w:szCs w:val="18"/>
              </w:rPr>
            </w:pPr>
            <w:r w:rsidRPr="008C7EBB">
              <w:rPr>
                <w:rFonts w:cs="Lato"/>
                <w:color w:val="000000"/>
                <w:sz w:val="18"/>
                <w:szCs w:val="18"/>
              </w:rPr>
              <w:t>Indikator 9.a.</w:t>
            </w:r>
          </w:p>
        </w:tc>
        <w:tc>
          <w:tcPr>
            <w:tcW w:w="7984" w:type="dxa"/>
            <w:shd w:val="clear" w:color="auto" w:fill="D6E3BC" w:themeFill="accent3" w:themeFillTint="66"/>
          </w:tcPr>
          <w:p w14:paraId="0D9CE13E" w14:textId="77777777" w:rsidR="00192B2F" w:rsidRPr="008C7EBB" w:rsidRDefault="00192B2F" w:rsidP="001F3219">
            <w:pPr>
              <w:pStyle w:val="TableParagraph"/>
              <w:spacing w:before="57"/>
              <w:ind w:left="142"/>
              <w:rPr>
                <w:i/>
                <w:iCs/>
                <w:sz w:val="18"/>
                <w:szCs w:val="18"/>
              </w:rPr>
            </w:pPr>
            <w:r w:rsidRPr="008C7EBB">
              <w:rPr>
                <w:rFonts w:cs="Lato"/>
                <w:i/>
                <w:iCs/>
                <w:color w:val="000000"/>
                <w:sz w:val="18"/>
                <w:szCs w:val="18"/>
              </w:rPr>
              <w:t>Behandlings- og specialundervisningstilbuddets medarbejdere, der varetager den pædagogiske støtte og behandling, anvender faglige tilgange og metoder, der er relevante i forhold tilbuddets målgrupper.</w:t>
            </w:r>
          </w:p>
        </w:tc>
      </w:tr>
      <w:tr w:rsidR="00192B2F" w14:paraId="39CCD261" w14:textId="77777777" w:rsidTr="00192B2F">
        <w:trPr>
          <w:trHeight w:val="342"/>
        </w:trPr>
        <w:tc>
          <w:tcPr>
            <w:tcW w:w="10459" w:type="dxa"/>
            <w:gridSpan w:val="2"/>
          </w:tcPr>
          <w:p w14:paraId="1621CB05" w14:textId="62393E4D" w:rsidR="00192B2F" w:rsidRDefault="007404A3" w:rsidP="001F3219">
            <w:pPr>
              <w:pStyle w:val="TableParagraph"/>
              <w:spacing w:before="57"/>
              <w:ind w:left="142"/>
              <w:rPr>
                <w:b/>
              </w:rPr>
            </w:pPr>
            <w:r>
              <w:rPr>
                <w:b/>
              </w:rPr>
              <w:t>Bedømmelse af</w:t>
            </w:r>
            <w:r w:rsidR="00192B2F">
              <w:rPr>
                <w:b/>
              </w:rPr>
              <w:t xml:space="preserve"> kriterium:</w:t>
            </w:r>
          </w:p>
          <w:p w14:paraId="2976489F" w14:textId="73CDA237" w:rsidR="00192B2F" w:rsidRDefault="00192B2F" w:rsidP="001F3219">
            <w:pPr>
              <w:pStyle w:val="TableParagraph"/>
              <w:spacing w:before="57"/>
              <w:ind w:left="142"/>
              <w:rPr>
                <w:b/>
              </w:rPr>
            </w:pPr>
            <w:r>
              <w:t>(</w:t>
            </w:r>
            <w:r w:rsidRPr="002C161D">
              <w:t xml:space="preserve">Socialtilsynet har </w:t>
            </w:r>
            <w:r w:rsidR="007404A3">
              <w:t>bedømt</w:t>
            </w:r>
            <w:r w:rsidRPr="002C161D">
              <w:t xml:space="preserve"> kriterium 9 a</w:t>
            </w:r>
            <w:r>
              <w:t>)</w:t>
            </w:r>
          </w:p>
        </w:tc>
      </w:tr>
      <w:tr w:rsidR="00192B2F" w14:paraId="6FCC07E4" w14:textId="77777777" w:rsidTr="00192B2F">
        <w:trPr>
          <w:trHeight w:val="342"/>
        </w:trPr>
        <w:tc>
          <w:tcPr>
            <w:tcW w:w="10459" w:type="dxa"/>
            <w:gridSpan w:val="2"/>
          </w:tcPr>
          <w:p w14:paraId="01AFAC2F" w14:textId="77777777" w:rsidR="00192B2F" w:rsidRDefault="00192B2F" w:rsidP="001F3219">
            <w:pPr>
              <w:pStyle w:val="TableParagraph"/>
              <w:spacing w:before="57"/>
              <w:ind w:left="142"/>
              <w:rPr>
                <w:b/>
              </w:rPr>
            </w:pPr>
          </w:p>
          <w:p w14:paraId="0D386AAC" w14:textId="77777777" w:rsidR="00E343FF" w:rsidRPr="00E343FF" w:rsidRDefault="00E343FF" w:rsidP="00E343FF">
            <w:pPr>
              <w:pStyle w:val="TableParagraph"/>
              <w:spacing w:before="57"/>
              <w:ind w:left="142"/>
              <w:rPr>
                <w:b/>
                <w:bCs/>
              </w:rPr>
            </w:pPr>
            <w:r w:rsidRPr="00E343FF">
              <w:rPr>
                <w:b/>
                <w:bCs/>
              </w:rPr>
              <w:t>Vurdering af tema</w:t>
            </w:r>
          </w:p>
          <w:p w14:paraId="4860F18B" w14:textId="77777777" w:rsidR="00E343FF" w:rsidRPr="00E343FF" w:rsidRDefault="00E343FF" w:rsidP="00E343FF">
            <w:pPr>
              <w:pStyle w:val="TableParagraph"/>
              <w:spacing w:before="57"/>
              <w:ind w:left="142"/>
              <w:rPr>
                <w:bCs/>
              </w:rPr>
            </w:pPr>
            <w:r w:rsidRPr="00E343FF">
              <w:rPr>
                <w:bCs/>
              </w:rPr>
              <w:t xml:space="preserve">Socialtilsynet vurderer: At tilbuddet har den </w:t>
            </w:r>
            <w:proofErr w:type="gramStart"/>
            <w:r w:rsidRPr="00E343FF">
              <w:rPr>
                <w:bCs/>
              </w:rPr>
              <w:t>fornødne</w:t>
            </w:r>
            <w:proofErr w:type="gramEnd"/>
            <w:r w:rsidRPr="00E343FF">
              <w:rPr>
                <w:bCs/>
              </w:rPr>
              <w:t xml:space="preserve"> kvalitet i forhold til:</w:t>
            </w:r>
          </w:p>
          <w:p w14:paraId="4A1F5004" w14:textId="77777777" w:rsidR="00E343FF" w:rsidRPr="00E343FF" w:rsidRDefault="00E343FF" w:rsidP="00E343FF">
            <w:pPr>
              <w:pStyle w:val="TableParagraph"/>
              <w:spacing w:before="57"/>
              <w:ind w:left="142"/>
              <w:rPr>
                <w:bCs/>
              </w:rPr>
            </w:pPr>
            <w:r w:rsidRPr="00E343FF">
              <w:rPr>
                <w:bCs/>
              </w:rPr>
              <w:t>At medarbejdere anvender faglige tilgange og metoder, der er relevante i forhold tilbuddets målgrupper.</w:t>
            </w:r>
          </w:p>
          <w:p w14:paraId="2E4D8039" w14:textId="77777777" w:rsidR="00E343FF" w:rsidRPr="00E343FF" w:rsidRDefault="00E343FF" w:rsidP="00E343FF">
            <w:pPr>
              <w:pStyle w:val="TableParagraph"/>
              <w:spacing w:before="57"/>
              <w:ind w:left="142"/>
              <w:rPr>
                <w:bCs/>
              </w:rPr>
            </w:pPr>
            <w:r w:rsidRPr="00E343FF">
              <w:rPr>
                <w:bCs/>
              </w:rPr>
              <w:t>At medarbejdere har relevante faglige, relationelle og personlige kompetencer.</w:t>
            </w:r>
          </w:p>
          <w:p w14:paraId="4B6D2B7D" w14:textId="6E3CCB38" w:rsidR="00192B2F" w:rsidRPr="00E343FF" w:rsidRDefault="00E343FF" w:rsidP="00E343FF">
            <w:pPr>
              <w:pStyle w:val="TableParagraph"/>
              <w:spacing w:before="57"/>
              <w:ind w:left="142"/>
              <w:rPr>
                <w:bCs/>
              </w:rPr>
            </w:pPr>
            <w:r w:rsidRPr="00E343FF">
              <w:rPr>
                <w:bCs/>
              </w:rPr>
              <w:t>At medarbejderne møder børnene / de unge med respekt for den enkeltes behov og forudsætninger</w:t>
            </w:r>
          </w:p>
          <w:p w14:paraId="515EE391" w14:textId="77777777" w:rsidR="00E343FF" w:rsidRPr="00E343FF" w:rsidRDefault="00E343FF" w:rsidP="00E343FF">
            <w:pPr>
              <w:pStyle w:val="TableParagraph"/>
              <w:spacing w:before="57"/>
              <w:ind w:left="142"/>
              <w:rPr>
                <w:b/>
                <w:bCs/>
              </w:rPr>
            </w:pPr>
            <w:r w:rsidRPr="00E343FF">
              <w:rPr>
                <w:b/>
                <w:bCs/>
              </w:rPr>
              <w:t>Bedømmelse af kriterium 9</w:t>
            </w:r>
          </w:p>
          <w:p w14:paraId="667A9BBA" w14:textId="69A2731D" w:rsidR="00E343FF" w:rsidRPr="00E343FF" w:rsidRDefault="00E343FF" w:rsidP="00E343FF">
            <w:pPr>
              <w:pStyle w:val="TableParagraph"/>
              <w:spacing w:before="57"/>
              <w:ind w:left="142"/>
              <w:rPr>
                <w:bCs/>
              </w:rPr>
            </w:pPr>
            <w:r w:rsidRPr="00E343FF">
              <w:rPr>
                <w:bCs/>
              </w:rPr>
              <w:t>Medarbejderne har de relevante kompetencer i forhold til tilbuddets elevgruppe, målsætninger og metodiske</w:t>
            </w:r>
            <w:r>
              <w:rPr>
                <w:bCs/>
              </w:rPr>
              <w:t xml:space="preserve"> </w:t>
            </w:r>
            <w:r w:rsidRPr="00E343FF">
              <w:rPr>
                <w:bCs/>
              </w:rPr>
              <w:t>tilgange.</w:t>
            </w:r>
          </w:p>
          <w:p w14:paraId="08B51E24" w14:textId="77777777" w:rsidR="00E343FF" w:rsidRPr="00E343FF" w:rsidRDefault="00E343FF" w:rsidP="00E343FF">
            <w:pPr>
              <w:pStyle w:val="TableParagraph"/>
              <w:spacing w:before="57"/>
              <w:ind w:left="142"/>
              <w:rPr>
                <w:bCs/>
              </w:rPr>
            </w:pPr>
            <w:r w:rsidRPr="00E343FF">
              <w:rPr>
                <w:bCs/>
              </w:rPr>
              <w:t>Det vægtes i bedømmelsen:</w:t>
            </w:r>
          </w:p>
          <w:p w14:paraId="1248A09C" w14:textId="2BBDB817" w:rsidR="00E343FF" w:rsidRPr="00E343FF" w:rsidRDefault="00E343FF" w:rsidP="00E343FF">
            <w:pPr>
              <w:pStyle w:val="TableParagraph"/>
              <w:spacing w:before="57"/>
              <w:ind w:left="142"/>
              <w:rPr>
                <w:bCs/>
              </w:rPr>
            </w:pPr>
            <w:r w:rsidRPr="00E343FF">
              <w:rPr>
                <w:bCs/>
              </w:rPr>
              <w:t>At det på baggrund af tilsendt dokumentation vurderes, at der samlet set er relevante faglige og erfaringsmæssige</w:t>
            </w:r>
            <w:r>
              <w:rPr>
                <w:bCs/>
              </w:rPr>
              <w:t xml:space="preserve"> </w:t>
            </w:r>
            <w:r w:rsidRPr="00E343FF">
              <w:rPr>
                <w:bCs/>
              </w:rPr>
              <w:t>kompetencer tilgængelige i medarbejdergruppen i forhold til målgruppens behov.</w:t>
            </w:r>
          </w:p>
          <w:p w14:paraId="4357A514" w14:textId="2910B779" w:rsidR="00E343FF" w:rsidRPr="00E343FF" w:rsidRDefault="00E343FF" w:rsidP="00E343FF">
            <w:pPr>
              <w:pStyle w:val="TableParagraph"/>
              <w:spacing w:before="57"/>
              <w:ind w:left="142"/>
              <w:rPr>
                <w:bCs/>
              </w:rPr>
            </w:pPr>
            <w:r w:rsidRPr="00E343FF">
              <w:rPr>
                <w:bCs/>
              </w:rPr>
              <w:t>At det ved tilsynet observeres at medarbejderne afstemmer deres tilgang til børnene/de unge efter aktuel</w:t>
            </w:r>
            <w:r>
              <w:rPr>
                <w:bCs/>
              </w:rPr>
              <w:t xml:space="preserve"> </w:t>
            </w:r>
            <w:r w:rsidRPr="00E343FF">
              <w:rPr>
                <w:bCs/>
              </w:rPr>
              <w:t>kontekst og individuelle behov.</w:t>
            </w:r>
          </w:p>
          <w:p w14:paraId="1464D74C" w14:textId="77777777" w:rsidR="00E343FF" w:rsidRPr="00E343FF" w:rsidRDefault="00E343FF" w:rsidP="00E343FF">
            <w:pPr>
              <w:pStyle w:val="TableParagraph"/>
              <w:spacing w:before="57"/>
              <w:ind w:left="142"/>
              <w:rPr>
                <w:bCs/>
              </w:rPr>
            </w:pPr>
            <w:r w:rsidRPr="00E343FF">
              <w:rPr>
                <w:bCs/>
              </w:rPr>
              <w:t xml:space="preserve">At der ved interview høres en </w:t>
            </w:r>
            <w:proofErr w:type="spellStart"/>
            <w:r w:rsidRPr="00E343FF">
              <w:rPr>
                <w:bCs/>
              </w:rPr>
              <w:t>samstemthed</w:t>
            </w:r>
            <w:proofErr w:type="spellEnd"/>
            <w:r w:rsidRPr="00E343FF">
              <w:rPr>
                <w:bCs/>
              </w:rPr>
              <w:t xml:space="preserve"> i medarbejdernes beskrives af faglige tilgange og metoder.</w:t>
            </w:r>
          </w:p>
          <w:p w14:paraId="362A3EE4" w14:textId="2C53C882" w:rsidR="00192B2F" w:rsidRDefault="00E343FF" w:rsidP="00E343FF">
            <w:pPr>
              <w:pStyle w:val="TableParagraph"/>
              <w:spacing w:before="57"/>
              <w:ind w:left="142"/>
              <w:rPr>
                <w:bCs/>
              </w:rPr>
            </w:pPr>
            <w:r w:rsidRPr="00E343FF">
              <w:rPr>
                <w:bCs/>
              </w:rPr>
              <w:t>At tilbuddets faglige tilgang og metoder ses afspejlet i praksis samt i dokumentation og den fysiske rammes</w:t>
            </w:r>
            <w:r>
              <w:rPr>
                <w:bCs/>
              </w:rPr>
              <w:t xml:space="preserve"> </w:t>
            </w:r>
            <w:r w:rsidRPr="00E343FF">
              <w:rPr>
                <w:bCs/>
              </w:rPr>
              <w:t>indretning.</w:t>
            </w:r>
          </w:p>
          <w:p w14:paraId="3987E409" w14:textId="77777777" w:rsidR="00E343FF" w:rsidRPr="00E343FF" w:rsidRDefault="00E343FF" w:rsidP="00E343FF">
            <w:pPr>
              <w:pStyle w:val="TableParagraph"/>
              <w:spacing w:before="57"/>
              <w:ind w:left="142"/>
              <w:rPr>
                <w:b/>
                <w:bCs/>
              </w:rPr>
            </w:pPr>
            <w:r w:rsidRPr="00E343FF">
              <w:rPr>
                <w:b/>
                <w:bCs/>
              </w:rPr>
              <w:t>Bedømmelse af indikator 9.a</w:t>
            </w:r>
          </w:p>
          <w:p w14:paraId="2721DFB7" w14:textId="545130B8" w:rsidR="00E343FF" w:rsidRPr="00E343FF" w:rsidRDefault="00E343FF" w:rsidP="00E343FF">
            <w:pPr>
              <w:pStyle w:val="TableParagraph"/>
              <w:spacing w:before="57"/>
              <w:ind w:left="142"/>
              <w:rPr>
                <w:bCs/>
              </w:rPr>
            </w:pPr>
            <w:r w:rsidRPr="00E343FF">
              <w:rPr>
                <w:bCs/>
              </w:rPr>
              <w:t xml:space="preserve">Det ses at Behandlings- og specialundervisningstilbuddet har den </w:t>
            </w:r>
            <w:proofErr w:type="gramStart"/>
            <w:r w:rsidRPr="00E343FF">
              <w:rPr>
                <w:bCs/>
              </w:rPr>
              <w:t>fornødne</w:t>
            </w:r>
            <w:proofErr w:type="gramEnd"/>
            <w:r w:rsidRPr="00E343FF">
              <w:rPr>
                <w:bCs/>
              </w:rPr>
              <w:t xml:space="preserve"> kvalitet i arbejdet, i forhold til</w:t>
            </w:r>
            <w:r>
              <w:rPr>
                <w:bCs/>
              </w:rPr>
              <w:t xml:space="preserve"> </w:t>
            </w:r>
            <w:r w:rsidRPr="00E343FF">
              <w:rPr>
                <w:bCs/>
              </w:rPr>
              <w:t>indikatoren.</w:t>
            </w:r>
          </w:p>
          <w:p w14:paraId="59903311" w14:textId="344C8DD8" w:rsidR="00E343FF" w:rsidRPr="00E343FF" w:rsidRDefault="00E343FF" w:rsidP="00E343FF">
            <w:pPr>
              <w:pStyle w:val="TableParagraph"/>
              <w:numPr>
                <w:ilvl w:val="0"/>
                <w:numId w:val="9"/>
              </w:numPr>
              <w:spacing w:before="57"/>
              <w:rPr>
                <w:bCs/>
              </w:rPr>
            </w:pPr>
            <w:r w:rsidRPr="00E343FF">
              <w:rPr>
                <w:bCs/>
              </w:rPr>
              <w:t>Tilbuddet anvender tilgange, der er relevante for tilbuddets indsats.</w:t>
            </w:r>
          </w:p>
          <w:p w14:paraId="2069AE8B" w14:textId="41B7743E" w:rsidR="00E343FF" w:rsidRPr="00E343FF" w:rsidRDefault="00E343FF" w:rsidP="00E343FF">
            <w:pPr>
              <w:pStyle w:val="TableParagraph"/>
              <w:numPr>
                <w:ilvl w:val="0"/>
                <w:numId w:val="9"/>
              </w:numPr>
              <w:spacing w:before="57"/>
              <w:rPr>
                <w:bCs/>
              </w:rPr>
            </w:pPr>
            <w:r w:rsidRPr="00E343FF">
              <w:rPr>
                <w:bCs/>
              </w:rPr>
              <w:t>Tilbuddet anvender faglige metoder, der er relevante for målgruppen</w:t>
            </w:r>
          </w:p>
          <w:p w14:paraId="0DBB9190" w14:textId="77777777" w:rsidR="00192B2F" w:rsidRDefault="00192B2F" w:rsidP="001F3219">
            <w:pPr>
              <w:pStyle w:val="TableParagraph"/>
              <w:spacing w:before="57"/>
              <w:ind w:left="142"/>
              <w:rPr>
                <w:b/>
              </w:rPr>
            </w:pPr>
          </w:p>
        </w:tc>
      </w:tr>
    </w:tbl>
    <w:p w14:paraId="093FC816" w14:textId="77777777" w:rsidR="008C7EBB" w:rsidRDefault="008C7EBB" w:rsidP="001F3219">
      <w:pPr>
        <w:ind w:left="142"/>
      </w:pPr>
    </w:p>
    <w:p w14:paraId="4AC81A60" w14:textId="77777777" w:rsidR="007E4B03" w:rsidRDefault="007E4B03" w:rsidP="001F3219">
      <w:pPr>
        <w:ind w:left="142"/>
      </w:pPr>
    </w:p>
    <w:p w14:paraId="583D88E6" w14:textId="77777777" w:rsidR="007E4B03" w:rsidRDefault="007E4B03" w:rsidP="001F3219">
      <w:pPr>
        <w:ind w:left="142"/>
      </w:pPr>
    </w:p>
    <w:p w14:paraId="32BEBEB0" w14:textId="77777777" w:rsidR="007E4B03" w:rsidRDefault="007E4B03" w:rsidP="001F3219">
      <w:pPr>
        <w:ind w:left="142"/>
      </w:pPr>
    </w:p>
    <w:p w14:paraId="3443257D" w14:textId="77777777" w:rsidR="007E4B03" w:rsidRDefault="007E4B03" w:rsidP="001F3219">
      <w:pPr>
        <w:ind w:left="142"/>
      </w:pPr>
    </w:p>
    <w:p w14:paraId="57EB02A2" w14:textId="77777777" w:rsidR="007E4B03" w:rsidRDefault="007E4B03" w:rsidP="001F3219">
      <w:pPr>
        <w:ind w:left="142"/>
      </w:pPr>
    </w:p>
    <w:p w14:paraId="02177652" w14:textId="77777777" w:rsidR="007E4B03" w:rsidRDefault="007E4B03" w:rsidP="001F3219">
      <w:pPr>
        <w:ind w:left="142"/>
      </w:pPr>
    </w:p>
    <w:p w14:paraId="275427A0" w14:textId="77777777" w:rsidR="007E4B03" w:rsidRDefault="007E4B03" w:rsidP="001F3219">
      <w:pPr>
        <w:ind w:left="142"/>
      </w:pPr>
    </w:p>
    <w:p w14:paraId="0461395A" w14:textId="77777777" w:rsidR="007E4B03" w:rsidRDefault="007E4B03" w:rsidP="001F3219">
      <w:pPr>
        <w:ind w:left="142"/>
      </w:pPr>
    </w:p>
    <w:p w14:paraId="17AE1D4D" w14:textId="77777777" w:rsidR="007E4B03" w:rsidRDefault="007E4B03" w:rsidP="001F3219">
      <w:pPr>
        <w:ind w:left="142"/>
      </w:pPr>
    </w:p>
    <w:p w14:paraId="5590337D" w14:textId="77777777" w:rsidR="007E4B03" w:rsidRDefault="007E4B03" w:rsidP="001F3219">
      <w:pPr>
        <w:ind w:left="142"/>
      </w:pPr>
    </w:p>
    <w:p w14:paraId="555EC280" w14:textId="77777777" w:rsidR="007E4B03" w:rsidRDefault="007E4B03" w:rsidP="001F3219">
      <w:pPr>
        <w:ind w:left="142"/>
      </w:pPr>
    </w:p>
    <w:p w14:paraId="7316E38F" w14:textId="77777777" w:rsidR="007E4B03" w:rsidRDefault="007E4B03" w:rsidP="001F3219">
      <w:pPr>
        <w:ind w:left="142"/>
      </w:pPr>
    </w:p>
    <w:p w14:paraId="7A95318B" w14:textId="77777777" w:rsidR="00932D13" w:rsidRDefault="00932D13" w:rsidP="001F3219">
      <w:pPr>
        <w:spacing w:before="8"/>
        <w:ind w:left="142"/>
        <w:rPr>
          <w:b/>
          <w:sz w:val="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7802"/>
      </w:tblGrid>
      <w:tr w:rsidR="00932D13" w14:paraId="15CC34BD" w14:textId="77777777" w:rsidTr="00EE06B8">
        <w:trPr>
          <w:trHeight w:val="345"/>
        </w:trPr>
        <w:tc>
          <w:tcPr>
            <w:tcW w:w="2657" w:type="dxa"/>
            <w:vMerge w:val="restart"/>
          </w:tcPr>
          <w:p w14:paraId="489AA718" w14:textId="77777777" w:rsidR="00932D13" w:rsidRDefault="00932D13" w:rsidP="001F3219">
            <w:pPr>
              <w:pStyle w:val="TableParagraph"/>
              <w:spacing w:before="5"/>
              <w:ind w:left="142"/>
              <w:rPr>
                <w:b/>
                <w:sz w:val="4"/>
              </w:rPr>
            </w:pPr>
          </w:p>
          <w:p w14:paraId="70091876" w14:textId="17EE9878" w:rsidR="00932D13" w:rsidRDefault="00903C2E" w:rsidP="001F3219">
            <w:pPr>
              <w:pStyle w:val="TableParagraph"/>
              <w:ind w:left="142"/>
            </w:pPr>
            <w:r w:rsidRPr="00903C2E">
              <w:rPr>
                <w:noProof/>
              </w:rPr>
              <w:drawing>
                <wp:inline distT="0" distB="0" distL="0" distR="0" wp14:anchorId="13FE10F1" wp14:editId="2E3DE7B3">
                  <wp:extent cx="1680845" cy="1718945"/>
                  <wp:effectExtent l="0" t="0" r="0" b="0"/>
                  <wp:docPr id="782302187" name="Billede 6" descr="Billedresultat for piktogram lommereg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ledresultat for piktogram lommeregn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0845" cy="1718945"/>
                          </a:xfrm>
                          <a:prstGeom prst="rect">
                            <a:avLst/>
                          </a:prstGeom>
                          <a:noFill/>
                          <a:ln>
                            <a:noFill/>
                          </a:ln>
                        </pic:spPr>
                      </pic:pic>
                    </a:graphicData>
                  </a:graphic>
                </wp:inline>
              </w:drawing>
            </w:r>
          </w:p>
        </w:tc>
        <w:tc>
          <w:tcPr>
            <w:tcW w:w="7801" w:type="dxa"/>
            <w:shd w:val="clear" w:color="auto" w:fill="DDD9C3" w:themeFill="background2" w:themeFillShade="E6"/>
          </w:tcPr>
          <w:p w14:paraId="5F648399" w14:textId="77777777" w:rsidR="002C161D" w:rsidRPr="002C161D" w:rsidRDefault="00903C2E" w:rsidP="001F3219">
            <w:pPr>
              <w:pStyle w:val="Overskrift1"/>
              <w:ind w:left="142"/>
            </w:pPr>
            <w:bookmarkStart w:id="10" w:name="_Toc177551671"/>
            <w:r w:rsidRPr="002C161D">
              <w:t xml:space="preserve">Tema </w:t>
            </w:r>
            <w:r w:rsidR="00293967" w:rsidRPr="002C161D">
              <w:t>7</w:t>
            </w:r>
            <w:r w:rsidR="002C161D" w:rsidRPr="002C161D">
              <w:t>: Økonomiske forhold</w:t>
            </w:r>
            <w:bookmarkEnd w:id="10"/>
            <w:r w:rsidR="002C161D" w:rsidRPr="002C161D">
              <w:t xml:space="preserve"> </w:t>
            </w:r>
          </w:p>
          <w:p w14:paraId="27FC516B" w14:textId="2E1970C8" w:rsidR="00932D13" w:rsidRPr="00293967" w:rsidRDefault="00932D13" w:rsidP="001F3219">
            <w:pPr>
              <w:pStyle w:val="TableParagraph"/>
              <w:spacing w:before="57"/>
              <w:ind w:left="142"/>
              <w:jc w:val="center"/>
              <w:rPr>
                <w:b/>
              </w:rPr>
            </w:pPr>
          </w:p>
        </w:tc>
      </w:tr>
      <w:tr w:rsidR="00932D13" w:rsidRPr="003F331B" w14:paraId="29ED5949" w14:textId="77777777">
        <w:trPr>
          <w:trHeight w:val="3011"/>
        </w:trPr>
        <w:tc>
          <w:tcPr>
            <w:tcW w:w="2657" w:type="dxa"/>
            <w:vMerge/>
            <w:tcBorders>
              <w:top w:val="nil"/>
            </w:tcBorders>
          </w:tcPr>
          <w:p w14:paraId="560FF958" w14:textId="77777777" w:rsidR="00932D13" w:rsidRDefault="00932D13" w:rsidP="001F3219">
            <w:pPr>
              <w:ind w:left="142"/>
              <w:rPr>
                <w:sz w:val="2"/>
                <w:szCs w:val="2"/>
              </w:rPr>
            </w:pPr>
          </w:p>
        </w:tc>
        <w:tc>
          <w:tcPr>
            <w:tcW w:w="7801" w:type="dxa"/>
          </w:tcPr>
          <w:p w14:paraId="2E3D586A" w14:textId="77777777" w:rsidR="00CC6F12" w:rsidRDefault="00CC6F12" w:rsidP="001F3219">
            <w:pPr>
              <w:pStyle w:val="TableParagraph"/>
              <w:ind w:left="142" w:right="176"/>
              <w:rPr>
                <w:i/>
              </w:rPr>
            </w:pPr>
          </w:p>
          <w:p w14:paraId="29F15241" w14:textId="4D2F64DD" w:rsidR="00932D13" w:rsidRPr="003D16CE" w:rsidRDefault="00903C2E" w:rsidP="001F3219">
            <w:pPr>
              <w:pStyle w:val="TableParagraph"/>
              <w:ind w:left="142" w:right="176"/>
              <w:rPr>
                <w:i/>
              </w:rPr>
            </w:pPr>
            <w:r w:rsidRPr="003D16CE">
              <w:rPr>
                <w:i/>
              </w:rPr>
              <w:t>Behandlings- og specialundervisningstilbuddet har en forsvarlig økonomisk kvalitet, der giver mulighed for den fornødne kvalitet i forhold til pris og målgrupper, jf. § 11 i lov om behandlings- og specialundervisningstilbud til børn og unge. I vurderingen indgår også ejerforholdet. For private tilbud skal der også tages stilling til, at tilbuddet er økonomisk bæredygtigt og har en økonomisk gennemsigtighed, jf. § 11 i lov om behandlings- og specialundervisningstilbud, samt om de har en rimelig soliditetsgrad set i forhold til tilbuddets alder og specialiseringsgrad. I forbindelse med kommunens godkendelse af tilbuddet skal der tages stilling til tilbuddets særskilte budget for undervisningen samt det samlede budget.</w:t>
            </w:r>
          </w:p>
        </w:tc>
      </w:tr>
      <w:tr w:rsidR="00932D13" w14:paraId="77109CC3" w14:textId="77777777">
        <w:trPr>
          <w:trHeight w:val="345"/>
        </w:trPr>
        <w:tc>
          <w:tcPr>
            <w:tcW w:w="10459" w:type="dxa"/>
            <w:gridSpan w:val="2"/>
          </w:tcPr>
          <w:p w14:paraId="07B99EE0" w14:textId="77777777" w:rsidR="00932D13" w:rsidRDefault="00903C2E" w:rsidP="001F3219">
            <w:pPr>
              <w:pStyle w:val="TableParagraph"/>
              <w:spacing w:before="57"/>
              <w:ind w:left="142"/>
              <w:rPr>
                <w:b/>
              </w:rPr>
            </w:pPr>
            <w:r>
              <w:rPr>
                <w:b/>
              </w:rPr>
              <w:t>Vurdering</w:t>
            </w:r>
            <w:r>
              <w:rPr>
                <w:b/>
                <w:spacing w:val="-7"/>
              </w:rPr>
              <w:t xml:space="preserve"> </w:t>
            </w:r>
            <w:r>
              <w:rPr>
                <w:b/>
              </w:rPr>
              <w:t>af</w:t>
            </w:r>
            <w:r>
              <w:rPr>
                <w:b/>
                <w:spacing w:val="-8"/>
              </w:rPr>
              <w:t xml:space="preserve"> </w:t>
            </w:r>
            <w:r>
              <w:rPr>
                <w:b/>
                <w:spacing w:val="-4"/>
              </w:rPr>
              <w:t>tema</w:t>
            </w:r>
          </w:p>
        </w:tc>
      </w:tr>
      <w:tr w:rsidR="00932D13" w14:paraId="3D68E5FE" w14:textId="77777777">
        <w:trPr>
          <w:trHeight w:val="4483"/>
        </w:trPr>
        <w:tc>
          <w:tcPr>
            <w:tcW w:w="10459" w:type="dxa"/>
            <w:gridSpan w:val="2"/>
          </w:tcPr>
          <w:p w14:paraId="0ADB13B4" w14:textId="046B4C79" w:rsidR="00D85E8E" w:rsidRPr="00D85E8E" w:rsidRDefault="00D85E8E" w:rsidP="00D85E8E">
            <w:pPr>
              <w:pStyle w:val="TableParagraph"/>
              <w:ind w:left="142"/>
            </w:pPr>
            <w:r w:rsidRPr="00D85E8E">
              <w:t>Tilbuddets økonomi vurderes som bæredygtig og delvist gennemsigtig. Der er sammenhæng mellem prisniveau og den faglige indsats i forhold til målgruppen, og revisionen viser forsvarlig anvendelse af offentlige midler. Socialtilsynets gennemgang peger samtidig på manglende særskilt økonomi for undervisningsdelen samt mindre uoverensstemmelser i budgetmaterialet i forhold til belægningsgrundlag og opgørelsesmetoder, jf. økonomirapporten</w:t>
            </w:r>
            <w:r>
              <w:t>.</w:t>
            </w:r>
          </w:p>
          <w:p w14:paraId="118FA1A8" w14:textId="6B18CEB4" w:rsidR="00D85E8E" w:rsidRPr="00D85E8E" w:rsidRDefault="00D85E8E" w:rsidP="00D85E8E">
            <w:pPr>
              <w:pStyle w:val="TableParagraph"/>
              <w:ind w:left="142"/>
            </w:pPr>
            <w:r w:rsidRPr="00D85E8E">
              <w:t>Der foreligger ikke et særskilt budget for undervisningen, hvilket betyder, at det ikke kan dokumenteres, at økonomien, der tilgår undervisningen, udelukkende anvendes til undervisningsformål. Socialtilsynet vurderer derfor, at tilbuddets økonomi efterlever § 11 i lov om behandlings- og specialundervisningstilbud til børn og unge delvist, jf. økonomirapportens konklusioner</w:t>
            </w:r>
            <w:r>
              <w:t>.</w:t>
            </w:r>
          </w:p>
          <w:p w14:paraId="0B50FF90" w14:textId="5CA490E3" w:rsidR="00932D13" w:rsidRDefault="00932D13" w:rsidP="001F3219">
            <w:pPr>
              <w:pStyle w:val="TableParagraph"/>
              <w:ind w:left="142"/>
            </w:pPr>
          </w:p>
        </w:tc>
      </w:tr>
      <w:tr w:rsidR="00932D13" w14:paraId="0FA78E7A" w14:textId="77777777">
        <w:trPr>
          <w:trHeight w:val="342"/>
        </w:trPr>
        <w:tc>
          <w:tcPr>
            <w:tcW w:w="10459" w:type="dxa"/>
            <w:gridSpan w:val="2"/>
          </w:tcPr>
          <w:p w14:paraId="7C4C2154" w14:textId="77777777" w:rsidR="00932D13" w:rsidRDefault="00903C2E" w:rsidP="001F3219">
            <w:pPr>
              <w:pStyle w:val="TableParagraph"/>
              <w:spacing w:before="57"/>
              <w:ind w:left="142"/>
              <w:rPr>
                <w:b/>
              </w:rPr>
            </w:pPr>
            <w:r>
              <w:rPr>
                <w:b/>
                <w:spacing w:val="-2"/>
              </w:rPr>
              <w:t>Udviklingspunkter</w:t>
            </w:r>
          </w:p>
        </w:tc>
      </w:tr>
      <w:tr w:rsidR="00932D13" w14:paraId="7F804BDD" w14:textId="77777777" w:rsidTr="007E4B03">
        <w:trPr>
          <w:trHeight w:val="331"/>
        </w:trPr>
        <w:tc>
          <w:tcPr>
            <w:tcW w:w="10459" w:type="dxa"/>
            <w:gridSpan w:val="2"/>
          </w:tcPr>
          <w:p w14:paraId="2D2655F2" w14:textId="77777777" w:rsidR="00D85E8E" w:rsidRPr="00D85E8E" w:rsidRDefault="00D85E8E" w:rsidP="00D85E8E">
            <w:pPr>
              <w:pStyle w:val="TableParagraph"/>
              <w:ind w:left="142"/>
              <w:rPr>
                <w:szCs w:val="20"/>
              </w:rPr>
            </w:pPr>
            <w:r w:rsidRPr="00D85E8E">
              <w:rPr>
                <w:szCs w:val="20"/>
              </w:rPr>
              <w:t>Den økonomiske dokumentation vurderes at kunne styrkes på følgende områder:</w:t>
            </w:r>
          </w:p>
          <w:p w14:paraId="32BBFD68" w14:textId="77777777" w:rsidR="00D85E8E" w:rsidRPr="00D85E8E" w:rsidRDefault="00D85E8E" w:rsidP="00D85E8E">
            <w:pPr>
              <w:pStyle w:val="TableParagraph"/>
              <w:numPr>
                <w:ilvl w:val="0"/>
                <w:numId w:val="10"/>
              </w:numPr>
              <w:rPr>
                <w:szCs w:val="20"/>
              </w:rPr>
            </w:pPr>
            <w:r w:rsidRPr="00D85E8E">
              <w:rPr>
                <w:szCs w:val="20"/>
              </w:rPr>
              <w:t>Etablering af særskilt undervisningsbudget, der viser økonomien til undervisningsopgaven og sikrer, at midlerne anvendes hertil.</w:t>
            </w:r>
          </w:p>
          <w:p w14:paraId="70F5461C" w14:textId="77777777" w:rsidR="00D85E8E" w:rsidRPr="00D85E8E" w:rsidRDefault="00D85E8E" w:rsidP="00D85E8E">
            <w:pPr>
              <w:pStyle w:val="TableParagraph"/>
              <w:numPr>
                <w:ilvl w:val="0"/>
                <w:numId w:val="10"/>
              </w:numPr>
              <w:rPr>
                <w:szCs w:val="20"/>
              </w:rPr>
            </w:pPr>
            <w:r w:rsidRPr="00D85E8E">
              <w:rPr>
                <w:szCs w:val="20"/>
              </w:rPr>
              <w:t>Øget gennemsigtighed i budget- og regnskabsposter, så omkostninger til undervisning og behandling kan følges entydigt.</w:t>
            </w:r>
          </w:p>
          <w:p w14:paraId="0C8F9D61" w14:textId="77777777" w:rsidR="00D85E8E" w:rsidRPr="00D85E8E" w:rsidRDefault="00D85E8E" w:rsidP="00D85E8E">
            <w:pPr>
              <w:pStyle w:val="TableParagraph"/>
              <w:numPr>
                <w:ilvl w:val="0"/>
                <w:numId w:val="10"/>
              </w:numPr>
              <w:rPr>
                <w:szCs w:val="20"/>
              </w:rPr>
            </w:pPr>
            <w:r w:rsidRPr="00D85E8E">
              <w:rPr>
                <w:szCs w:val="20"/>
              </w:rPr>
              <w:t>Konsistens mellem belægningsforudsætninger og kvalitetsaftale, så økonomisk planlægning baseres på korrekte pladstal.</w:t>
            </w:r>
          </w:p>
          <w:p w14:paraId="7C9559CB" w14:textId="77777777" w:rsidR="00D85E8E" w:rsidRPr="00D85E8E" w:rsidRDefault="00D85E8E" w:rsidP="00D85E8E">
            <w:pPr>
              <w:pStyle w:val="TableParagraph"/>
              <w:numPr>
                <w:ilvl w:val="0"/>
                <w:numId w:val="10"/>
              </w:numPr>
              <w:rPr>
                <w:szCs w:val="20"/>
              </w:rPr>
            </w:pPr>
            <w:r w:rsidRPr="00D85E8E">
              <w:rPr>
                <w:szCs w:val="20"/>
              </w:rPr>
              <w:t xml:space="preserve">Budgettering med realistisk lønniveau, særligt for ledelsesposter, jf. Socialtilsynets bemærkninger </w:t>
            </w:r>
          </w:p>
          <w:p w14:paraId="46A2DCA5" w14:textId="77777777" w:rsidR="00D85E8E" w:rsidRDefault="00D85E8E" w:rsidP="00D85E8E">
            <w:pPr>
              <w:pStyle w:val="TableParagraph"/>
              <w:ind w:left="142"/>
              <w:rPr>
                <w:szCs w:val="20"/>
              </w:rPr>
            </w:pPr>
          </w:p>
          <w:p w14:paraId="614D4641" w14:textId="794E29B4" w:rsidR="00D85E8E" w:rsidRPr="00D85E8E" w:rsidRDefault="00D85E8E" w:rsidP="00D85E8E">
            <w:pPr>
              <w:pStyle w:val="TableParagraph"/>
              <w:ind w:left="142"/>
              <w:rPr>
                <w:szCs w:val="20"/>
              </w:rPr>
            </w:pPr>
            <w:r w:rsidRPr="00D85E8E">
              <w:rPr>
                <w:szCs w:val="20"/>
              </w:rPr>
              <w:t>På baggrund af tilsynets gennemgang vurderer Slagelse Kommune, at forholdene kan bringes i orden uden særskilt opfølgning i indeværende år. Kommunen forventer, at ovenstående forhold er korrigeret forud for næste års tilsyn, og at dokumentationen af det særskilte undervisningsbudget samt den øgede gennemsigtighed fremgår af det kommende budgetmateriale.</w:t>
            </w:r>
          </w:p>
          <w:p w14:paraId="2A1194A5" w14:textId="77777777" w:rsidR="00932D13" w:rsidRDefault="00932D13" w:rsidP="001F3219">
            <w:pPr>
              <w:pStyle w:val="TableParagraph"/>
              <w:ind w:left="142"/>
              <w:rPr>
                <w:rFonts w:ascii="Times New Roman"/>
                <w:sz w:val="18"/>
              </w:rPr>
            </w:pPr>
          </w:p>
        </w:tc>
      </w:tr>
      <w:tr w:rsidR="007E4B03" w14:paraId="5670A541" w14:textId="77777777" w:rsidTr="007E4B03">
        <w:trPr>
          <w:trHeight w:val="331"/>
        </w:trPr>
        <w:tc>
          <w:tcPr>
            <w:tcW w:w="10459" w:type="dxa"/>
            <w:gridSpan w:val="2"/>
          </w:tcPr>
          <w:p w14:paraId="5F90F0BE" w14:textId="36F09E30" w:rsidR="007E4B03" w:rsidRPr="007E4B03" w:rsidRDefault="007E4B03" w:rsidP="001F3219">
            <w:pPr>
              <w:pStyle w:val="TableParagraph"/>
              <w:ind w:left="142"/>
              <w:rPr>
                <w:b/>
                <w:bCs/>
                <w:szCs w:val="20"/>
              </w:rPr>
            </w:pPr>
            <w:r w:rsidRPr="007E4B03">
              <w:rPr>
                <w:b/>
                <w:bCs/>
                <w:szCs w:val="20"/>
              </w:rPr>
              <w:t>Opmærksomhedspunkter</w:t>
            </w:r>
          </w:p>
        </w:tc>
      </w:tr>
      <w:tr w:rsidR="007E4B03" w14:paraId="359D05C8" w14:textId="77777777" w:rsidTr="007E4B03">
        <w:trPr>
          <w:trHeight w:val="331"/>
        </w:trPr>
        <w:tc>
          <w:tcPr>
            <w:tcW w:w="10459" w:type="dxa"/>
            <w:gridSpan w:val="2"/>
          </w:tcPr>
          <w:p w14:paraId="11604753" w14:textId="3E1A0302" w:rsidR="007E4B03" w:rsidRPr="00D85E8E" w:rsidRDefault="00D85E8E" w:rsidP="001F3219">
            <w:pPr>
              <w:pStyle w:val="TableParagraph"/>
              <w:ind w:left="142"/>
              <w:rPr>
                <w:szCs w:val="20"/>
              </w:rPr>
            </w:pPr>
            <w:r w:rsidRPr="00D85E8E">
              <w:rPr>
                <w:szCs w:val="20"/>
              </w:rPr>
              <w:t xml:space="preserve">Økonomien vurderes delvist opfyldt i forhold til kravene for godkendelse efter § 11 i lov om behandlings- og specialundervisningstilbud til børn og unge. Tilbuddets økonomi er bæredygtig og udviser forsvarlig forvaltning af offentlige midler, men manglende særskilt undervisningsbudget og </w:t>
            </w:r>
            <w:r w:rsidRPr="00D85E8E">
              <w:rPr>
                <w:szCs w:val="20"/>
              </w:rPr>
              <w:lastRenderedPageBreak/>
              <w:t>begrænset gennemsigtighed udgør forhold, der skal bringes i overensstemmelse med gældende krav.</w:t>
            </w:r>
            <w:r w:rsidRPr="00D85E8E">
              <w:rPr>
                <w:szCs w:val="20"/>
              </w:rPr>
              <w:br/>
              <w:t>Slagelse Kommune forventer, at disse forhold er rettet til næste års tilsyn.</w:t>
            </w:r>
          </w:p>
        </w:tc>
      </w:tr>
    </w:tbl>
    <w:p w14:paraId="77EB59E3" w14:textId="77777777" w:rsidR="00932D13" w:rsidRDefault="00932D13" w:rsidP="001F3219">
      <w:pPr>
        <w:spacing w:before="2"/>
        <w:ind w:left="142"/>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7980"/>
      </w:tblGrid>
      <w:tr w:rsidR="00932D13" w:rsidRPr="003F331B" w14:paraId="48D0F712" w14:textId="77777777" w:rsidTr="00EE06B8">
        <w:trPr>
          <w:trHeight w:val="1034"/>
        </w:trPr>
        <w:tc>
          <w:tcPr>
            <w:tcW w:w="2480" w:type="dxa"/>
            <w:shd w:val="clear" w:color="auto" w:fill="DDD9C3" w:themeFill="background2" w:themeFillShade="E6"/>
          </w:tcPr>
          <w:p w14:paraId="7003D0A3" w14:textId="77777777" w:rsidR="00932D13" w:rsidRDefault="00903C2E" w:rsidP="001F3219">
            <w:pPr>
              <w:pStyle w:val="TableParagraph"/>
              <w:spacing w:before="54"/>
              <w:ind w:left="142"/>
              <w:rPr>
                <w:b/>
                <w:spacing w:val="-10"/>
              </w:rPr>
            </w:pPr>
            <w:r w:rsidRPr="00EE06B8">
              <w:rPr>
                <w:b/>
              </w:rPr>
              <w:t>Kriterium</w:t>
            </w:r>
            <w:r w:rsidRPr="00EE06B8">
              <w:rPr>
                <w:b/>
                <w:spacing w:val="-13"/>
              </w:rPr>
              <w:t xml:space="preserve"> </w:t>
            </w:r>
            <w:r w:rsidRPr="00EE06B8">
              <w:rPr>
                <w:b/>
                <w:spacing w:val="-10"/>
              </w:rPr>
              <w:t>10</w:t>
            </w:r>
          </w:p>
          <w:p w14:paraId="1AE45C5E" w14:textId="417E7AB5" w:rsidR="002C161D" w:rsidRPr="002C161D" w:rsidRDefault="002C161D" w:rsidP="001F3219">
            <w:pPr>
              <w:pStyle w:val="TableParagraph"/>
              <w:spacing w:before="54"/>
              <w:ind w:left="142"/>
              <w:rPr>
                <w:bCs/>
              </w:rPr>
            </w:pPr>
            <w:r w:rsidRPr="002C161D">
              <w:rPr>
                <w:bCs/>
                <w:spacing w:val="-10"/>
              </w:rPr>
              <w:t xml:space="preserve">Socialtilsynet har vurderet </w:t>
            </w:r>
            <w:r>
              <w:rPr>
                <w:bCs/>
                <w:spacing w:val="-10"/>
              </w:rPr>
              <w:t>kriterium 10</w:t>
            </w:r>
          </w:p>
        </w:tc>
        <w:tc>
          <w:tcPr>
            <w:tcW w:w="7980" w:type="dxa"/>
            <w:shd w:val="clear" w:color="auto" w:fill="DDD9C3" w:themeFill="background2" w:themeFillShade="E6"/>
          </w:tcPr>
          <w:p w14:paraId="45B84236" w14:textId="76D4CDFB" w:rsidR="00932D13" w:rsidRPr="00EE06B8" w:rsidRDefault="00903C2E" w:rsidP="001F3219">
            <w:pPr>
              <w:pStyle w:val="TableParagraph"/>
              <w:spacing w:before="54"/>
              <w:ind w:left="142"/>
              <w:rPr>
                <w:i/>
              </w:rPr>
            </w:pPr>
            <w:r w:rsidRPr="00EE06B8">
              <w:rPr>
                <w:i/>
              </w:rPr>
              <w:t>Tilbuddets økonomiske forhold efterlever § 11 i lov om behandlings- og specialundervisningstilbud til børn og unge</w:t>
            </w:r>
          </w:p>
        </w:tc>
      </w:tr>
      <w:tr w:rsidR="008C7EBB" w:rsidRPr="003F331B" w14:paraId="3287B252" w14:textId="77777777" w:rsidTr="008C7EBB">
        <w:trPr>
          <w:trHeight w:val="414"/>
        </w:trPr>
        <w:tc>
          <w:tcPr>
            <w:tcW w:w="2480" w:type="dxa"/>
            <w:shd w:val="clear" w:color="auto" w:fill="DDD9C3" w:themeFill="background2" w:themeFillShade="E6"/>
          </w:tcPr>
          <w:p w14:paraId="1F2CE193" w14:textId="77777777" w:rsidR="008C7EBB" w:rsidRDefault="008C7EBB" w:rsidP="001F3219">
            <w:pPr>
              <w:pStyle w:val="TableParagraph"/>
              <w:spacing w:before="54"/>
              <w:ind w:left="142"/>
              <w:rPr>
                <w:rFonts w:cs="Lato"/>
                <w:color w:val="000000"/>
                <w:sz w:val="17"/>
                <w:szCs w:val="17"/>
              </w:rPr>
            </w:pPr>
            <w:r>
              <w:rPr>
                <w:rFonts w:cs="Lato"/>
                <w:color w:val="000000"/>
                <w:sz w:val="17"/>
                <w:szCs w:val="17"/>
              </w:rPr>
              <w:t>Indikator 10.a.</w:t>
            </w:r>
          </w:p>
          <w:p w14:paraId="1AD897DE" w14:textId="77777777" w:rsidR="008C7EBB" w:rsidRDefault="008C7EBB" w:rsidP="001F3219">
            <w:pPr>
              <w:pStyle w:val="TableParagraph"/>
              <w:spacing w:before="54"/>
              <w:ind w:left="142"/>
              <w:rPr>
                <w:rFonts w:cs="Lato"/>
                <w:color w:val="000000"/>
                <w:sz w:val="17"/>
                <w:szCs w:val="17"/>
              </w:rPr>
            </w:pPr>
          </w:p>
          <w:p w14:paraId="5C9BD9EF" w14:textId="77777777" w:rsidR="008C7EBB" w:rsidRDefault="008C7EBB" w:rsidP="001F3219">
            <w:pPr>
              <w:pStyle w:val="TableParagraph"/>
              <w:spacing w:before="54"/>
              <w:ind w:left="142"/>
              <w:rPr>
                <w:rFonts w:cs="Lato"/>
                <w:color w:val="000000"/>
                <w:sz w:val="17"/>
                <w:szCs w:val="17"/>
              </w:rPr>
            </w:pPr>
          </w:p>
          <w:p w14:paraId="4ADBEB86" w14:textId="77777777" w:rsidR="008C7EBB" w:rsidRDefault="008C7EBB" w:rsidP="001F3219">
            <w:pPr>
              <w:pStyle w:val="TableParagraph"/>
              <w:spacing w:before="54"/>
              <w:ind w:left="142"/>
              <w:rPr>
                <w:rFonts w:cs="Lato"/>
                <w:color w:val="000000"/>
                <w:sz w:val="17"/>
                <w:szCs w:val="17"/>
              </w:rPr>
            </w:pPr>
            <w:r>
              <w:rPr>
                <w:rFonts w:cs="Lato"/>
                <w:color w:val="000000"/>
                <w:sz w:val="17"/>
                <w:szCs w:val="17"/>
              </w:rPr>
              <w:t xml:space="preserve">Indikator 10.b. </w:t>
            </w:r>
          </w:p>
          <w:p w14:paraId="53A98110" w14:textId="77777777" w:rsidR="008C7EBB" w:rsidRDefault="008C7EBB" w:rsidP="001F3219">
            <w:pPr>
              <w:pStyle w:val="TableParagraph"/>
              <w:spacing w:before="54"/>
              <w:ind w:left="142"/>
              <w:rPr>
                <w:rFonts w:cs="Lato"/>
                <w:color w:val="000000"/>
                <w:sz w:val="17"/>
                <w:szCs w:val="17"/>
              </w:rPr>
            </w:pPr>
            <w:r>
              <w:rPr>
                <w:rFonts w:cs="Lato"/>
                <w:color w:val="000000"/>
                <w:sz w:val="17"/>
                <w:szCs w:val="17"/>
              </w:rPr>
              <w:t>(</w:t>
            </w:r>
            <w:r>
              <w:rPr>
                <w:rFonts w:cs="Lato"/>
                <w:i/>
                <w:iCs/>
                <w:color w:val="000000"/>
                <w:sz w:val="17"/>
                <w:szCs w:val="17"/>
              </w:rPr>
              <w:t>kun for private</w:t>
            </w:r>
            <w:r>
              <w:rPr>
                <w:rFonts w:cs="Lato"/>
                <w:color w:val="000000"/>
                <w:sz w:val="17"/>
                <w:szCs w:val="17"/>
              </w:rPr>
              <w:t>)</w:t>
            </w:r>
          </w:p>
          <w:p w14:paraId="47097C95" w14:textId="77777777" w:rsidR="008C7EBB" w:rsidRDefault="008C7EBB" w:rsidP="001F3219">
            <w:pPr>
              <w:pStyle w:val="TableParagraph"/>
              <w:spacing w:before="54"/>
              <w:ind w:left="142"/>
              <w:rPr>
                <w:rFonts w:cs="Lato"/>
                <w:color w:val="000000"/>
                <w:sz w:val="17"/>
                <w:szCs w:val="17"/>
              </w:rPr>
            </w:pPr>
          </w:p>
          <w:p w14:paraId="2AF0D313" w14:textId="290FCE13" w:rsidR="008C7EBB" w:rsidRPr="00EE06B8" w:rsidRDefault="008C7EBB" w:rsidP="001F3219">
            <w:pPr>
              <w:pStyle w:val="TableParagraph"/>
              <w:spacing w:before="54"/>
              <w:ind w:left="142"/>
              <w:rPr>
                <w:b/>
              </w:rPr>
            </w:pPr>
            <w:r>
              <w:rPr>
                <w:rFonts w:cs="Lato"/>
                <w:color w:val="000000"/>
                <w:sz w:val="17"/>
                <w:szCs w:val="17"/>
              </w:rPr>
              <w:t>Indikator 10.c.</w:t>
            </w:r>
          </w:p>
        </w:tc>
        <w:tc>
          <w:tcPr>
            <w:tcW w:w="7980" w:type="dxa"/>
            <w:shd w:val="clear" w:color="auto" w:fill="DDD9C3" w:themeFill="background2" w:themeFillShade="E6"/>
          </w:tcPr>
          <w:p w14:paraId="13425AFE" w14:textId="77777777" w:rsidR="008C7EBB" w:rsidRDefault="008C7EBB" w:rsidP="001F3219">
            <w:pPr>
              <w:pStyle w:val="TableParagraph"/>
              <w:spacing w:before="54"/>
              <w:ind w:left="142"/>
              <w:rPr>
                <w:rFonts w:cs="Lato"/>
                <w:color w:val="000000"/>
                <w:sz w:val="17"/>
                <w:szCs w:val="17"/>
              </w:rPr>
            </w:pPr>
            <w:r>
              <w:rPr>
                <w:rFonts w:cs="Lato"/>
                <w:color w:val="000000"/>
                <w:sz w:val="17"/>
                <w:szCs w:val="17"/>
              </w:rPr>
              <w:t>Behandlings- og specialundervisningstilbuddet har sammenhæng mellem den faglige indsats set i relation til målgruppen og de afsatte økonomiske ressourcer til at kunne løfte opgaven i tilbuddet.</w:t>
            </w:r>
          </w:p>
          <w:p w14:paraId="4983FC7D" w14:textId="77777777" w:rsidR="008C7EBB" w:rsidRDefault="008C7EBB" w:rsidP="001F3219">
            <w:pPr>
              <w:pStyle w:val="TableParagraph"/>
              <w:spacing w:before="54"/>
              <w:ind w:left="142"/>
              <w:rPr>
                <w:rFonts w:cs="Lato"/>
                <w:color w:val="000000"/>
                <w:sz w:val="17"/>
                <w:szCs w:val="17"/>
              </w:rPr>
            </w:pPr>
          </w:p>
          <w:p w14:paraId="7918A058" w14:textId="77777777" w:rsidR="008C7EBB" w:rsidRDefault="008C7EBB" w:rsidP="001F3219">
            <w:pPr>
              <w:pStyle w:val="TableParagraph"/>
              <w:spacing w:before="54"/>
              <w:ind w:left="142"/>
              <w:rPr>
                <w:rFonts w:cs="Lato"/>
                <w:color w:val="000000"/>
                <w:sz w:val="17"/>
                <w:szCs w:val="17"/>
              </w:rPr>
            </w:pPr>
            <w:r>
              <w:rPr>
                <w:rFonts w:cs="Lato"/>
                <w:color w:val="000000"/>
                <w:sz w:val="17"/>
                <w:szCs w:val="17"/>
              </w:rPr>
              <w:t>Behandlings- og specialundervisningstilbuddet har en økonomi, der er bæredygtig og gennemsigtig, hvoraf det fremgår, at der sker en ansvarlig forvaltning af offentlige midler.</w:t>
            </w:r>
          </w:p>
          <w:p w14:paraId="75DF5FC0" w14:textId="77777777" w:rsidR="008C7EBB" w:rsidRDefault="008C7EBB" w:rsidP="001F3219">
            <w:pPr>
              <w:pStyle w:val="TableParagraph"/>
              <w:spacing w:before="54"/>
              <w:ind w:left="142"/>
              <w:rPr>
                <w:rFonts w:cs="Lato"/>
                <w:color w:val="000000"/>
                <w:sz w:val="17"/>
                <w:szCs w:val="17"/>
              </w:rPr>
            </w:pPr>
          </w:p>
          <w:p w14:paraId="73DE4EF3" w14:textId="01B37ABE" w:rsidR="008C7EBB" w:rsidRPr="00EE06B8" w:rsidRDefault="008C7EBB" w:rsidP="001F3219">
            <w:pPr>
              <w:pStyle w:val="TableParagraph"/>
              <w:spacing w:before="54"/>
              <w:ind w:left="142"/>
              <w:rPr>
                <w:i/>
              </w:rPr>
            </w:pPr>
            <w:r>
              <w:rPr>
                <w:rFonts w:cs="Lato"/>
                <w:color w:val="000000"/>
                <w:sz w:val="17"/>
                <w:szCs w:val="17"/>
              </w:rPr>
              <w:t>Behandlings- og specialundervisningstilbuddet har et særskilt budget for undervisningen, der viser økonomi til at løfte undervisningsopgaven, og at økonomien udelukkende anvendes til undervisnings- formål.</w:t>
            </w:r>
          </w:p>
        </w:tc>
      </w:tr>
      <w:tr w:rsidR="00932D13" w14:paraId="799FE9C9" w14:textId="77777777">
        <w:trPr>
          <w:trHeight w:val="342"/>
        </w:trPr>
        <w:tc>
          <w:tcPr>
            <w:tcW w:w="10460" w:type="dxa"/>
            <w:gridSpan w:val="2"/>
          </w:tcPr>
          <w:p w14:paraId="30838DC3" w14:textId="36BAF91D" w:rsidR="008C7EBB" w:rsidRDefault="007404A3" w:rsidP="001F3219">
            <w:pPr>
              <w:pStyle w:val="TableParagraph"/>
              <w:spacing w:before="57"/>
              <w:ind w:left="142"/>
              <w:rPr>
                <w:b/>
              </w:rPr>
            </w:pPr>
            <w:r>
              <w:rPr>
                <w:b/>
              </w:rPr>
              <w:t>Bedømmelse</w:t>
            </w:r>
            <w:r w:rsidR="008C7EBB">
              <w:rPr>
                <w:b/>
              </w:rPr>
              <w:t xml:space="preserve"> af kriterium:</w:t>
            </w:r>
          </w:p>
          <w:p w14:paraId="13A34522" w14:textId="74729780" w:rsidR="002C161D" w:rsidRDefault="008C7EBB" w:rsidP="001F3219">
            <w:pPr>
              <w:pStyle w:val="TableParagraph"/>
              <w:spacing w:before="54"/>
              <w:ind w:left="142"/>
              <w:rPr>
                <w:b/>
              </w:rPr>
            </w:pPr>
            <w:r>
              <w:t>(</w:t>
            </w:r>
            <w:r w:rsidRPr="002C161D">
              <w:t xml:space="preserve">Socialtilsynet har </w:t>
            </w:r>
            <w:r w:rsidR="007404A3">
              <w:t>bedømt</w:t>
            </w:r>
            <w:r w:rsidRPr="002C161D">
              <w:t xml:space="preserve"> kriterium</w:t>
            </w:r>
            <w:r>
              <w:t xml:space="preserve"> 10 a</w:t>
            </w:r>
            <w:r w:rsidR="00DE5406">
              <w:t xml:space="preserve">, </w:t>
            </w:r>
            <w:r>
              <w:t>b</w:t>
            </w:r>
            <w:r w:rsidR="00DE5406">
              <w:t xml:space="preserve"> og </w:t>
            </w:r>
            <w:r>
              <w:t>c)</w:t>
            </w:r>
          </w:p>
        </w:tc>
      </w:tr>
      <w:tr w:rsidR="008C7EBB" w14:paraId="762A2432" w14:textId="77777777">
        <w:trPr>
          <w:trHeight w:val="342"/>
        </w:trPr>
        <w:tc>
          <w:tcPr>
            <w:tcW w:w="10460" w:type="dxa"/>
            <w:gridSpan w:val="2"/>
          </w:tcPr>
          <w:p w14:paraId="70633D3A" w14:textId="77777777" w:rsidR="00E343FF" w:rsidRPr="00E343FF" w:rsidRDefault="00E343FF" w:rsidP="00E343FF">
            <w:pPr>
              <w:pStyle w:val="TableParagraph"/>
              <w:spacing w:before="57"/>
              <w:ind w:left="142"/>
              <w:rPr>
                <w:b/>
                <w:bCs/>
              </w:rPr>
            </w:pPr>
            <w:r w:rsidRPr="00E343FF">
              <w:rPr>
                <w:b/>
                <w:bCs/>
              </w:rPr>
              <w:t>Vurdering af tema</w:t>
            </w:r>
          </w:p>
          <w:p w14:paraId="2A30BE8D" w14:textId="77777777" w:rsidR="00E343FF" w:rsidRPr="00E343FF" w:rsidRDefault="00E343FF" w:rsidP="00E343FF">
            <w:pPr>
              <w:pStyle w:val="TableParagraph"/>
              <w:spacing w:before="57"/>
              <w:ind w:left="142"/>
              <w:rPr>
                <w:bCs/>
              </w:rPr>
            </w:pPr>
            <w:r w:rsidRPr="00E343FF">
              <w:rPr>
                <w:bCs/>
              </w:rPr>
              <w:t>Socialtilsynet vurderer, at tilbuddet har en delvis forsvarlig økonomisk kvalitet, der giver mulighed for</w:t>
            </w:r>
          </w:p>
          <w:p w14:paraId="2B0AF107" w14:textId="77777777" w:rsidR="00E343FF" w:rsidRPr="00E343FF" w:rsidRDefault="00E343FF" w:rsidP="00E343FF">
            <w:pPr>
              <w:pStyle w:val="TableParagraph"/>
              <w:spacing w:before="57"/>
              <w:ind w:left="142"/>
              <w:rPr>
                <w:bCs/>
              </w:rPr>
            </w:pPr>
            <w:r w:rsidRPr="00E343FF">
              <w:rPr>
                <w:bCs/>
              </w:rPr>
              <w:t xml:space="preserve">den </w:t>
            </w:r>
            <w:proofErr w:type="gramStart"/>
            <w:r w:rsidRPr="00E343FF">
              <w:rPr>
                <w:bCs/>
              </w:rPr>
              <w:t>fornødne</w:t>
            </w:r>
            <w:proofErr w:type="gramEnd"/>
            <w:r w:rsidRPr="00E343FF">
              <w:rPr>
                <w:bCs/>
              </w:rPr>
              <w:t xml:space="preserve"> kvalitet i forhold til pris og målgrupper, jf. § 11 i lov om behandlings- og</w:t>
            </w:r>
          </w:p>
          <w:p w14:paraId="5DCD7029" w14:textId="77777777" w:rsidR="00E343FF" w:rsidRPr="00E343FF" w:rsidRDefault="00E343FF" w:rsidP="00E343FF">
            <w:pPr>
              <w:pStyle w:val="TableParagraph"/>
              <w:spacing w:before="57"/>
              <w:ind w:left="142"/>
              <w:rPr>
                <w:bCs/>
              </w:rPr>
            </w:pPr>
            <w:r w:rsidRPr="00E343FF">
              <w:rPr>
                <w:bCs/>
              </w:rPr>
              <w:t>specialundervisningstilbud til børn og unge.</w:t>
            </w:r>
          </w:p>
          <w:p w14:paraId="2D54ADD6" w14:textId="77777777" w:rsidR="00E343FF" w:rsidRPr="00E343FF" w:rsidRDefault="00E343FF" w:rsidP="00E343FF">
            <w:pPr>
              <w:pStyle w:val="TableParagraph"/>
              <w:spacing w:before="57"/>
              <w:ind w:left="142"/>
              <w:rPr>
                <w:bCs/>
              </w:rPr>
            </w:pPr>
            <w:r w:rsidRPr="00E343FF">
              <w:rPr>
                <w:bCs/>
              </w:rPr>
              <w:t>I vurderingen lægges der vægt på:</w:t>
            </w:r>
          </w:p>
          <w:p w14:paraId="514993CB" w14:textId="5FD5FCCF" w:rsidR="00E343FF" w:rsidRPr="00E343FF" w:rsidRDefault="00E343FF" w:rsidP="00E343FF">
            <w:pPr>
              <w:pStyle w:val="TableParagraph"/>
              <w:spacing w:before="57"/>
              <w:ind w:left="142"/>
              <w:rPr>
                <w:bCs/>
              </w:rPr>
            </w:pPr>
            <w:r w:rsidRPr="00E343FF">
              <w:rPr>
                <w:bCs/>
              </w:rPr>
              <w:t>At der er sammenhæng mellem den faglige indsats set i relation til målgruppen og de afsatte økonomiske</w:t>
            </w:r>
            <w:r>
              <w:rPr>
                <w:bCs/>
              </w:rPr>
              <w:t xml:space="preserve"> </w:t>
            </w:r>
            <w:r w:rsidRPr="00E343FF">
              <w:rPr>
                <w:bCs/>
              </w:rPr>
              <w:t>ressourcer til at kunne løfte opgaven i tilbuddet.</w:t>
            </w:r>
          </w:p>
          <w:p w14:paraId="0EB7C2D8" w14:textId="77777777" w:rsidR="00E343FF" w:rsidRPr="00E343FF" w:rsidRDefault="00E343FF" w:rsidP="00E343FF">
            <w:pPr>
              <w:pStyle w:val="TableParagraph"/>
              <w:spacing w:before="57"/>
              <w:ind w:left="142"/>
              <w:rPr>
                <w:bCs/>
              </w:rPr>
            </w:pPr>
            <w:r w:rsidRPr="00E343FF">
              <w:rPr>
                <w:bCs/>
              </w:rPr>
              <w:t>At økonomien er bæredygtig og delvis gennemsigtig.</w:t>
            </w:r>
          </w:p>
          <w:p w14:paraId="3ABA81C1" w14:textId="77777777" w:rsidR="00E343FF" w:rsidRPr="00E343FF" w:rsidRDefault="00E343FF" w:rsidP="00E343FF">
            <w:pPr>
              <w:pStyle w:val="TableParagraph"/>
              <w:spacing w:before="57"/>
              <w:ind w:left="142"/>
              <w:rPr>
                <w:bCs/>
              </w:rPr>
            </w:pPr>
            <w:r w:rsidRPr="00E343FF">
              <w:rPr>
                <w:bCs/>
              </w:rPr>
              <w:t>At der sker en forsvarlig forvaltning af offentlige midler.</w:t>
            </w:r>
          </w:p>
          <w:p w14:paraId="7B1DD7BA" w14:textId="3DC5C522" w:rsidR="008C7EBB" w:rsidRDefault="00E343FF" w:rsidP="00D70C00">
            <w:pPr>
              <w:pStyle w:val="TableParagraph"/>
              <w:spacing w:before="57"/>
              <w:ind w:left="142"/>
              <w:rPr>
                <w:bCs/>
              </w:rPr>
            </w:pPr>
            <w:r w:rsidRPr="00E343FF">
              <w:rPr>
                <w:bCs/>
              </w:rPr>
              <w:t>At der ikke er et særskilt budget for undervisningen, der viser økonomi til at løfte undervisningsopgaven,</w:t>
            </w:r>
            <w:r>
              <w:rPr>
                <w:bCs/>
              </w:rPr>
              <w:t xml:space="preserve"> </w:t>
            </w:r>
            <w:r w:rsidRPr="00E343FF">
              <w:rPr>
                <w:bCs/>
              </w:rPr>
              <w:t>og at økonomien udelukkende anvendes til undervisningsformål.</w:t>
            </w:r>
          </w:p>
          <w:p w14:paraId="36C3EE7E" w14:textId="77777777" w:rsidR="00D70C00" w:rsidRPr="00D70C00" w:rsidRDefault="00D70C00" w:rsidP="00D70C00">
            <w:pPr>
              <w:pStyle w:val="TableParagraph"/>
              <w:spacing w:before="57"/>
              <w:ind w:left="142"/>
              <w:rPr>
                <w:b/>
                <w:bCs/>
              </w:rPr>
            </w:pPr>
            <w:r w:rsidRPr="00D70C00">
              <w:rPr>
                <w:b/>
                <w:bCs/>
              </w:rPr>
              <w:t>Udviklingspunkter</w:t>
            </w:r>
          </w:p>
          <w:p w14:paraId="15A12AB9" w14:textId="77777777" w:rsidR="00D70C00" w:rsidRPr="00D70C00" w:rsidRDefault="00D70C00" w:rsidP="00D70C00">
            <w:pPr>
              <w:pStyle w:val="TableParagraph"/>
              <w:spacing w:before="57"/>
              <w:ind w:left="142"/>
              <w:rPr>
                <w:bCs/>
              </w:rPr>
            </w:pPr>
            <w:r w:rsidRPr="00D70C00">
              <w:rPr>
                <w:bCs/>
              </w:rPr>
              <w:t>At der udarbejdes et særskilt budget for undervisning, der viser økonomi til at løfte</w:t>
            </w:r>
          </w:p>
          <w:p w14:paraId="62F0B19A" w14:textId="77777777" w:rsidR="00D70C00" w:rsidRPr="00D70C00" w:rsidRDefault="00D70C00" w:rsidP="00D70C00">
            <w:pPr>
              <w:pStyle w:val="TableParagraph"/>
              <w:spacing w:before="57"/>
              <w:ind w:left="142"/>
              <w:rPr>
                <w:bCs/>
              </w:rPr>
            </w:pPr>
            <w:r w:rsidRPr="00D70C00">
              <w:rPr>
                <w:bCs/>
              </w:rPr>
              <w:t>undervisningsopgaven, og at økonomien udelukkende anvendes til undervisningsformål.</w:t>
            </w:r>
          </w:p>
          <w:p w14:paraId="2999E3D3" w14:textId="46DA5C34" w:rsidR="00D70C00" w:rsidRDefault="00D70C00" w:rsidP="00D70C00">
            <w:pPr>
              <w:pStyle w:val="TableParagraph"/>
              <w:spacing w:before="57"/>
              <w:ind w:left="142"/>
              <w:rPr>
                <w:bCs/>
              </w:rPr>
            </w:pPr>
            <w:r w:rsidRPr="00D70C00">
              <w:rPr>
                <w:bCs/>
              </w:rPr>
              <w:t>At budgetterede lønninger til ledelse er med udgangspunkt i det forventede realiserede lønniveau.</w:t>
            </w:r>
          </w:p>
          <w:p w14:paraId="48EEA37D" w14:textId="77777777" w:rsidR="00D70C00" w:rsidRPr="00D70C00" w:rsidRDefault="00D70C00" w:rsidP="00D70C00">
            <w:pPr>
              <w:pStyle w:val="TableParagraph"/>
              <w:spacing w:before="57"/>
              <w:ind w:left="142"/>
              <w:rPr>
                <w:b/>
                <w:bCs/>
              </w:rPr>
            </w:pPr>
            <w:r w:rsidRPr="00D70C00">
              <w:rPr>
                <w:b/>
                <w:bCs/>
              </w:rPr>
              <w:t>Bedømmelse af kriterium 10</w:t>
            </w:r>
          </w:p>
          <w:p w14:paraId="33209368" w14:textId="0360F579" w:rsidR="00D70C00" w:rsidRPr="00D70C00" w:rsidRDefault="00D70C00" w:rsidP="00D70C00">
            <w:pPr>
              <w:pStyle w:val="TableParagraph"/>
              <w:spacing w:before="57"/>
              <w:ind w:left="142"/>
              <w:rPr>
                <w:bCs/>
              </w:rPr>
            </w:pPr>
            <w:r w:rsidRPr="00D70C00">
              <w:rPr>
                <w:bCs/>
              </w:rPr>
              <w:t>Tilbuddets økonomiske forhold efterlever delvist § 11 lov om behandlings- og specialundervisningstilbud</w:t>
            </w:r>
            <w:r>
              <w:rPr>
                <w:bCs/>
              </w:rPr>
              <w:t xml:space="preserve"> </w:t>
            </w:r>
            <w:r w:rsidRPr="00D70C00">
              <w:rPr>
                <w:bCs/>
              </w:rPr>
              <w:t>til børn og unge.</w:t>
            </w:r>
          </w:p>
          <w:p w14:paraId="03C3D760" w14:textId="77777777" w:rsidR="00D70C00" w:rsidRPr="00D70C00" w:rsidRDefault="00D70C00" w:rsidP="00D70C00">
            <w:pPr>
              <w:pStyle w:val="TableParagraph"/>
              <w:spacing w:before="57"/>
              <w:ind w:left="142"/>
              <w:rPr>
                <w:bCs/>
              </w:rPr>
            </w:pPr>
            <w:r w:rsidRPr="00D70C00">
              <w:rPr>
                <w:bCs/>
              </w:rPr>
              <w:t>Socialtilsynet har lagt vægt på følgende forhold i vurderingen af kriteriet:</w:t>
            </w:r>
          </w:p>
          <w:p w14:paraId="0B2A2225" w14:textId="77777777" w:rsidR="00D70C00" w:rsidRPr="00D70C00" w:rsidRDefault="00D70C00" w:rsidP="00D70C00">
            <w:pPr>
              <w:pStyle w:val="TableParagraph"/>
              <w:spacing w:before="57"/>
              <w:ind w:left="142"/>
              <w:rPr>
                <w:bCs/>
                <w:i/>
                <w:iCs/>
              </w:rPr>
            </w:pPr>
            <w:r w:rsidRPr="00D70C00">
              <w:rPr>
                <w:bCs/>
                <w:i/>
                <w:iCs/>
              </w:rPr>
              <w:t>Lønniveau til øverste leder</w:t>
            </w:r>
          </w:p>
          <w:p w14:paraId="4C38E932" w14:textId="7CEB1BB1" w:rsidR="00D70C00" w:rsidRPr="00D70C00" w:rsidRDefault="00D70C00" w:rsidP="00D70C00">
            <w:pPr>
              <w:pStyle w:val="TableParagraph"/>
              <w:spacing w:before="57"/>
              <w:ind w:left="142"/>
              <w:rPr>
                <w:bCs/>
              </w:rPr>
            </w:pPr>
            <w:r w:rsidRPr="00D70C00">
              <w:rPr>
                <w:bCs/>
              </w:rPr>
              <w:t>Tilbuddets samlede omkostninger til ledelse i 2024 var 1.112.732 kr. fordelt på 1,5 årsværk., hvor der var</w:t>
            </w:r>
            <w:r>
              <w:rPr>
                <w:bCs/>
              </w:rPr>
              <w:t xml:space="preserve"> </w:t>
            </w:r>
            <w:r w:rsidRPr="00D70C00">
              <w:rPr>
                <w:bCs/>
              </w:rPr>
              <w:t>afsat samlet 1.130.000 kr. til ledelse i budgettet. Der er brugt 623.154 kr. til 1,0 årsværk til daglig leder,</w:t>
            </w:r>
            <w:r>
              <w:rPr>
                <w:bCs/>
              </w:rPr>
              <w:t xml:space="preserve"> </w:t>
            </w:r>
            <w:r w:rsidRPr="00D70C00">
              <w:rPr>
                <w:bCs/>
              </w:rPr>
              <w:t>mens der er brugt 489.578 kr. til 0,5 årsværk til øverste leder.</w:t>
            </w:r>
          </w:p>
          <w:p w14:paraId="6C18B91C" w14:textId="076B19F9" w:rsidR="00D70C00" w:rsidRPr="00D70C00" w:rsidRDefault="00D70C00" w:rsidP="00D70C00">
            <w:pPr>
              <w:pStyle w:val="TableParagraph"/>
              <w:spacing w:before="57"/>
              <w:ind w:left="142"/>
              <w:rPr>
                <w:bCs/>
              </w:rPr>
            </w:pPr>
            <w:r w:rsidRPr="00D70C00">
              <w:rPr>
                <w:bCs/>
              </w:rPr>
              <w:t>Der er i budget 2026 afsat 528.750 kr. til 1,0 årsværk til daglig leder, mens der er afsat 169.500 kr. til 0,15</w:t>
            </w:r>
            <w:r>
              <w:rPr>
                <w:bCs/>
              </w:rPr>
              <w:t xml:space="preserve"> </w:t>
            </w:r>
            <w:r w:rsidRPr="00D70C00">
              <w:rPr>
                <w:bCs/>
              </w:rPr>
              <w:t>årsværk til øverste leder. Selvom lønnen til øverste leder falder rent beløbsmæssigt, ses det at lønnen</w:t>
            </w:r>
            <w:r>
              <w:rPr>
                <w:bCs/>
              </w:rPr>
              <w:t xml:space="preserve"> </w:t>
            </w:r>
            <w:r w:rsidRPr="00D70C00">
              <w:rPr>
                <w:bCs/>
              </w:rPr>
              <w:t>omregnet til årsværk stiger fra 979.156 kr. for et fuldt årsværk i 2024 til i budget 2026 at være 1.130.000</w:t>
            </w:r>
            <w:r>
              <w:rPr>
                <w:bCs/>
              </w:rPr>
              <w:t xml:space="preserve"> </w:t>
            </w:r>
            <w:r w:rsidRPr="00D70C00">
              <w:rPr>
                <w:bCs/>
              </w:rPr>
              <w:t>kr. for et fuldt årsværk. Niveauet i budget 2026 vurderes at være i den høje ende i forhold til</w:t>
            </w:r>
            <w:r>
              <w:rPr>
                <w:bCs/>
              </w:rPr>
              <w:t xml:space="preserve"> </w:t>
            </w:r>
            <w:r w:rsidRPr="00D70C00">
              <w:rPr>
                <w:bCs/>
              </w:rPr>
              <w:t>sammenlignelige tilbud. Tilbuddet oplyser dog, at der pt. forventes en faktisk årsløn til øverste leder på</w:t>
            </w:r>
            <w:r>
              <w:rPr>
                <w:bCs/>
              </w:rPr>
              <w:t xml:space="preserve"> </w:t>
            </w:r>
            <w:r w:rsidRPr="00D70C00">
              <w:rPr>
                <w:bCs/>
              </w:rPr>
              <w:t>1.040.000 kr. for et fuldt årsværk, hvilket ikke vurderes at være højere end sammenlignelige tilbud.</w:t>
            </w:r>
          </w:p>
          <w:p w14:paraId="2409C81B" w14:textId="763F24A3" w:rsidR="00D70C00" w:rsidRPr="00D70C00" w:rsidRDefault="00D70C00" w:rsidP="00D70C00">
            <w:pPr>
              <w:pStyle w:val="TableParagraph"/>
              <w:spacing w:before="57"/>
              <w:ind w:left="142"/>
              <w:rPr>
                <w:bCs/>
              </w:rPr>
            </w:pPr>
            <w:r w:rsidRPr="00D70C00">
              <w:rPr>
                <w:bCs/>
              </w:rPr>
              <w:t>Tilbuddets revisor vurderer ligeledes, at løn til øverste leder samlet set er på niveau med lignende tilbud,</w:t>
            </w:r>
            <w:r>
              <w:rPr>
                <w:bCs/>
              </w:rPr>
              <w:t xml:space="preserve"> </w:t>
            </w:r>
            <w:r w:rsidRPr="00D70C00">
              <w:rPr>
                <w:bCs/>
              </w:rPr>
              <w:t>og i overensstemmelse med det med bestyrelsen aftalte.</w:t>
            </w:r>
          </w:p>
          <w:p w14:paraId="264E7419" w14:textId="77777777" w:rsidR="00D70C00" w:rsidRPr="00D70C00" w:rsidRDefault="00D70C00" w:rsidP="00D70C00">
            <w:pPr>
              <w:pStyle w:val="TableParagraph"/>
              <w:spacing w:before="57"/>
              <w:ind w:left="142"/>
              <w:rPr>
                <w:bCs/>
              </w:rPr>
            </w:pPr>
            <w:r w:rsidRPr="00D70C00">
              <w:rPr>
                <w:bCs/>
              </w:rPr>
              <w:t>Socialtilsynet vurderer, at tilbuddet fremadrettet bør sikre at der i budgetter budgetteres med det</w:t>
            </w:r>
          </w:p>
          <w:p w14:paraId="2AC8B714" w14:textId="77777777" w:rsidR="00D70C00" w:rsidRPr="00D70C00" w:rsidRDefault="00D70C00" w:rsidP="00D70C00">
            <w:pPr>
              <w:pStyle w:val="TableParagraph"/>
              <w:spacing w:before="57"/>
              <w:ind w:left="142"/>
              <w:rPr>
                <w:bCs/>
              </w:rPr>
            </w:pPr>
            <w:r w:rsidRPr="00D70C00">
              <w:rPr>
                <w:bCs/>
              </w:rPr>
              <w:lastRenderedPageBreak/>
              <w:t>realistiske/forventede lønniveau.</w:t>
            </w:r>
          </w:p>
          <w:p w14:paraId="7124457E" w14:textId="77777777" w:rsidR="00D70C00" w:rsidRPr="00D70C00" w:rsidRDefault="00D70C00" w:rsidP="00D70C00">
            <w:pPr>
              <w:pStyle w:val="TableParagraph"/>
              <w:spacing w:before="57"/>
              <w:ind w:left="142"/>
              <w:rPr>
                <w:bCs/>
              </w:rPr>
            </w:pPr>
            <w:r w:rsidRPr="00D70C00">
              <w:rPr>
                <w:bCs/>
              </w:rPr>
              <w:t>Det bemærkes, at der generelt vurderes at være en forsvarlig anvendelse af offentlige midler.</w:t>
            </w:r>
          </w:p>
          <w:p w14:paraId="178ADAB4" w14:textId="77777777" w:rsidR="00D70C00" w:rsidRPr="00D70C00" w:rsidRDefault="00D70C00" w:rsidP="00D70C00">
            <w:pPr>
              <w:pStyle w:val="TableParagraph"/>
              <w:spacing w:before="57"/>
              <w:ind w:left="142"/>
              <w:rPr>
                <w:bCs/>
                <w:i/>
                <w:iCs/>
              </w:rPr>
            </w:pPr>
            <w:r w:rsidRPr="00D70C00">
              <w:rPr>
                <w:bCs/>
                <w:i/>
                <w:iCs/>
              </w:rPr>
              <w:t>Gennemsigtighed</w:t>
            </w:r>
          </w:p>
          <w:p w14:paraId="44F4DC78" w14:textId="77777777" w:rsidR="00D70C00" w:rsidRPr="00D70C00" w:rsidRDefault="00D70C00" w:rsidP="00D70C00">
            <w:pPr>
              <w:pStyle w:val="TableParagraph"/>
              <w:spacing w:before="57"/>
              <w:ind w:left="142"/>
              <w:rPr>
                <w:bCs/>
              </w:rPr>
            </w:pPr>
            <w:r w:rsidRPr="00D70C00">
              <w:rPr>
                <w:bCs/>
              </w:rPr>
              <w:t>Der er udarbejdet årsbudget og regnskab for det samlede behandlings- og specialundervisningstilbud,</w:t>
            </w:r>
          </w:p>
          <w:p w14:paraId="00BAC077" w14:textId="77777777" w:rsidR="00D70C00" w:rsidRPr="00D70C00" w:rsidRDefault="00D70C00" w:rsidP="00D70C00">
            <w:pPr>
              <w:pStyle w:val="TableParagraph"/>
              <w:spacing w:before="57"/>
              <w:ind w:left="142"/>
              <w:rPr>
                <w:bCs/>
              </w:rPr>
            </w:pPr>
            <w:r w:rsidRPr="00D70C00">
              <w:rPr>
                <w:bCs/>
              </w:rPr>
              <w:t>men i forhold til budgettet er der ikke særskilt for specialundervisningsdelen.</w:t>
            </w:r>
          </w:p>
          <w:p w14:paraId="170FEE0E" w14:textId="177632AE" w:rsidR="00D70C00" w:rsidRDefault="00D70C00" w:rsidP="00D70C00">
            <w:pPr>
              <w:pStyle w:val="TableParagraph"/>
              <w:spacing w:before="57"/>
              <w:ind w:left="142"/>
              <w:rPr>
                <w:bCs/>
              </w:rPr>
            </w:pPr>
            <w:r w:rsidRPr="00D70C00">
              <w:rPr>
                <w:bCs/>
              </w:rPr>
              <w:t>Det bemærkes, at økonomien overordnet set vurderes at være rimelig gennemsigtig.</w:t>
            </w:r>
          </w:p>
          <w:p w14:paraId="78898189" w14:textId="77777777" w:rsidR="00D70C00" w:rsidRPr="00D70C00" w:rsidRDefault="00D70C00" w:rsidP="00D70C00">
            <w:pPr>
              <w:pStyle w:val="TableParagraph"/>
              <w:spacing w:before="57"/>
              <w:ind w:left="142"/>
              <w:rPr>
                <w:b/>
                <w:bCs/>
              </w:rPr>
            </w:pPr>
            <w:r w:rsidRPr="00D70C00">
              <w:rPr>
                <w:b/>
                <w:bCs/>
              </w:rPr>
              <w:t>Bedømmelse af indikator 10.a</w:t>
            </w:r>
          </w:p>
          <w:p w14:paraId="4E3B6007" w14:textId="77777777" w:rsidR="00D70C00" w:rsidRPr="00D70C00" w:rsidRDefault="00D70C00" w:rsidP="00D70C00">
            <w:pPr>
              <w:pStyle w:val="TableParagraph"/>
              <w:spacing w:before="57"/>
              <w:ind w:left="142"/>
              <w:rPr>
                <w:bCs/>
              </w:rPr>
            </w:pPr>
            <w:r w:rsidRPr="00D70C00">
              <w:rPr>
                <w:bCs/>
              </w:rPr>
              <w:t>Det ses at tilbuddet har sammenhæng mellem den faglige indsats set i relation til målgruppen og de</w:t>
            </w:r>
          </w:p>
          <w:p w14:paraId="56DFBEBD" w14:textId="77777777" w:rsidR="00D70C00" w:rsidRPr="00D70C00" w:rsidRDefault="00D70C00" w:rsidP="00D70C00">
            <w:pPr>
              <w:pStyle w:val="TableParagraph"/>
              <w:spacing w:before="57"/>
              <w:ind w:left="142"/>
              <w:rPr>
                <w:bCs/>
              </w:rPr>
            </w:pPr>
            <w:r w:rsidRPr="00D70C00">
              <w:rPr>
                <w:bCs/>
              </w:rPr>
              <w:t>afsatte økonomiske ressourcer til at kunne løfte opgaven i tilbuddet.</w:t>
            </w:r>
          </w:p>
          <w:p w14:paraId="60A53C77" w14:textId="77777777" w:rsidR="00D70C00" w:rsidRPr="00D70C00" w:rsidRDefault="00D70C00" w:rsidP="00D70C00">
            <w:pPr>
              <w:pStyle w:val="TableParagraph"/>
              <w:spacing w:before="57"/>
              <w:ind w:left="142"/>
              <w:rPr>
                <w:bCs/>
              </w:rPr>
            </w:pPr>
            <w:r w:rsidRPr="00D70C00">
              <w:rPr>
                <w:bCs/>
              </w:rPr>
              <w:t>Socialtilsynet har lagt vægt på følgende forhold i vurderingen:</w:t>
            </w:r>
          </w:p>
          <w:p w14:paraId="3E0D78F9" w14:textId="77777777" w:rsidR="00D70C00" w:rsidRPr="00D70C00" w:rsidRDefault="00D70C00" w:rsidP="00D70C00">
            <w:pPr>
              <w:pStyle w:val="TableParagraph"/>
              <w:spacing w:before="57"/>
              <w:ind w:left="142"/>
              <w:rPr>
                <w:bCs/>
                <w:i/>
                <w:iCs/>
              </w:rPr>
            </w:pPr>
            <w:r w:rsidRPr="00D70C00">
              <w:rPr>
                <w:bCs/>
                <w:i/>
                <w:iCs/>
              </w:rPr>
              <w:t>Pris og kvalitet</w:t>
            </w:r>
          </w:p>
          <w:p w14:paraId="55E337C9" w14:textId="785142A7" w:rsidR="00D70C00" w:rsidRPr="00D70C00" w:rsidRDefault="00D70C00" w:rsidP="00D70C00">
            <w:pPr>
              <w:pStyle w:val="TableParagraph"/>
              <w:spacing w:before="57"/>
              <w:ind w:left="142"/>
              <w:rPr>
                <w:bCs/>
              </w:rPr>
            </w:pPr>
            <w:r w:rsidRPr="00D70C00">
              <w:rPr>
                <w:bCs/>
              </w:rPr>
              <w:t>Pris pr. barn/ung udgjorde i 2025 36.196 kr. pr. mdr., hvilket er en stigning på 4,0 % sammenlignet med</w:t>
            </w:r>
            <w:r>
              <w:rPr>
                <w:bCs/>
              </w:rPr>
              <w:t xml:space="preserve"> </w:t>
            </w:r>
            <w:r w:rsidRPr="00D70C00">
              <w:rPr>
                <w:bCs/>
              </w:rPr>
              <w:t>prisen i 2024. Prisen er delt så halvdelen udgør undervisningsdelen og anden halvdel udgør</w:t>
            </w:r>
            <w:r>
              <w:rPr>
                <w:bCs/>
              </w:rPr>
              <w:t xml:space="preserve"> </w:t>
            </w:r>
            <w:r w:rsidRPr="00D70C00">
              <w:rPr>
                <w:bCs/>
              </w:rPr>
              <w:t>behandlingsdelen. Det bemærkes, at man i budgettet ikke kan udlede hvilke omkostninger der vedrører</w:t>
            </w:r>
            <w:r>
              <w:rPr>
                <w:bCs/>
              </w:rPr>
              <w:t xml:space="preserve"> </w:t>
            </w:r>
            <w:r w:rsidRPr="00D70C00">
              <w:rPr>
                <w:bCs/>
              </w:rPr>
              <w:t>henholdsvis undervisning og behandling.</w:t>
            </w:r>
          </w:p>
          <w:p w14:paraId="5F75181D" w14:textId="67100BF2" w:rsidR="00D70C00" w:rsidRPr="00D70C00" w:rsidRDefault="00D70C00" w:rsidP="00D70C00">
            <w:pPr>
              <w:pStyle w:val="TableParagraph"/>
              <w:spacing w:before="57"/>
              <w:ind w:left="142"/>
              <w:rPr>
                <w:bCs/>
              </w:rPr>
            </w:pPr>
            <w:r w:rsidRPr="00D70C00">
              <w:rPr>
                <w:bCs/>
              </w:rPr>
              <w:t>Tilbuddet har endnu et prisniveau til børn og unge med ekstra støttebehov. Prisen udgør i 2025 61.807</w:t>
            </w:r>
            <w:r>
              <w:rPr>
                <w:bCs/>
              </w:rPr>
              <w:t xml:space="preserve"> </w:t>
            </w:r>
            <w:r w:rsidRPr="00D70C00">
              <w:rPr>
                <w:bCs/>
              </w:rPr>
              <w:t>kr., hvor undervisningsdelen udgør samme beløb som i grundprisen, mens behandlingsdelen udgør 2,4</w:t>
            </w:r>
            <w:r>
              <w:rPr>
                <w:bCs/>
              </w:rPr>
              <w:t xml:space="preserve"> </w:t>
            </w:r>
            <w:r w:rsidRPr="00D70C00">
              <w:rPr>
                <w:bCs/>
              </w:rPr>
              <w:t>gange så meget støtte som grundprisen.</w:t>
            </w:r>
          </w:p>
          <w:p w14:paraId="2A2B0C51" w14:textId="77777777" w:rsidR="00D70C00" w:rsidRPr="00D70C00" w:rsidRDefault="00D70C00" w:rsidP="00D70C00">
            <w:pPr>
              <w:pStyle w:val="TableParagraph"/>
              <w:spacing w:before="57"/>
              <w:ind w:left="142"/>
              <w:rPr>
                <w:bCs/>
                <w:i/>
                <w:iCs/>
              </w:rPr>
            </w:pPr>
            <w:r w:rsidRPr="00D70C00">
              <w:rPr>
                <w:bCs/>
                <w:i/>
                <w:iCs/>
              </w:rPr>
              <w:t>Afvigelser mellem budget og årsrapport</w:t>
            </w:r>
          </w:p>
          <w:p w14:paraId="50845BF6" w14:textId="77777777" w:rsidR="00D70C00" w:rsidRPr="00D70C00" w:rsidRDefault="00D70C00" w:rsidP="00D70C00">
            <w:pPr>
              <w:pStyle w:val="TableParagraph"/>
              <w:spacing w:before="57"/>
              <w:ind w:left="142"/>
              <w:rPr>
                <w:bCs/>
              </w:rPr>
            </w:pPr>
            <w:r w:rsidRPr="00D70C00">
              <w:rPr>
                <w:bCs/>
              </w:rPr>
              <w:t>Det fremgår af årsrapport 2024, at det realiserede resultat afviger fra det budgetterede resultat. Det</w:t>
            </w:r>
          </w:p>
          <w:p w14:paraId="561662AF" w14:textId="423A24ED" w:rsidR="00D70C00" w:rsidRDefault="00D70C00" w:rsidP="00D70C00">
            <w:pPr>
              <w:pStyle w:val="TableParagraph"/>
              <w:spacing w:before="57"/>
              <w:ind w:left="142"/>
              <w:rPr>
                <w:bCs/>
              </w:rPr>
            </w:pPr>
            <w:r w:rsidRPr="00D70C00">
              <w:rPr>
                <w:bCs/>
              </w:rPr>
              <w:t>vurderes, at afvigelsen primært skyldes lavere omsætning end forventet, mens et ikke har været muligt i</w:t>
            </w:r>
            <w:r>
              <w:rPr>
                <w:bCs/>
              </w:rPr>
              <w:t xml:space="preserve"> </w:t>
            </w:r>
            <w:r w:rsidRPr="00D70C00">
              <w:rPr>
                <w:bCs/>
              </w:rPr>
              <w:t>samme omfangs af reducere omkostningerne.</w:t>
            </w:r>
          </w:p>
          <w:p w14:paraId="39CFC20B" w14:textId="77777777" w:rsidR="00D70C00" w:rsidRPr="00D70C00" w:rsidRDefault="00D70C00" w:rsidP="00D70C00">
            <w:pPr>
              <w:pStyle w:val="TableParagraph"/>
              <w:spacing w:before="57"/>
              <w:ind w:left="142"/>
              <w:rPr>
                <w:b/>
                <w:bCs/>
              </w:rPr>
            </w:pPr>
            <w:r w:rsidRPr="00D70C00">
              <w:rPr>
                <w:b/>
                <w:bCs/>
              </w:rPr>
              <w:t>Bedømmelse af indikator 10.b</w:t>
            </w:r>
          </w:p>
          <w:p w14:paraId="1809766C" w14:textId="40C973E1" w:rsidR="00D70C00" w:rsidRPr="00D70C00" w:rsidRDefault="00D70C00" w:rsidP="00D70C00">
            <w:pPr>
              <w:pStyle w:val="TableParagraph"/>
              <w:spacing w:before="57"/>
              <w:ind w:left="142"/>
              <w:rPr>
                <w:bCs/>
              </w:rPr>
            </w:pPr>
            <w:r w:rsidRPr="00D70C00">
              <w:rPr>
                <w:bCs/>
              </w:rPr>
              <w:t>Det ses at tilbuddet har en økonomi, der er bæredygtig og delvis gennemsigtig. Det vurderes, at der sker en</w:t>
            </w:r>
            <w:r>
              <w:rPr>
                <w:bCs/>
              </w:rPr>
              <w:t xml:space="preserve"> </w:t>
            </w:r>
            <w:r w:rsidRPr="00D70C00">
              <w:rPr>
                <w:bCs/>
              </w:rPr>
              <w:t>ansvarlig forvaltning af offentlige midler, dog at løn til øverste leder vurderes at være på et højt niveau.</w:t>
            </w:r>
          </w:p>
          <w:p w14:paraId="3E10BD6A" w14:textId="77777777" w:rsidR="00D70C00" w:rsidRPr="00D70C00" w:rsidRDefault="00D70C00" w:rsidP="00D70C00">
            <w:pPr>
              <w:pStyle w:val="TableParagraph"/>
              <w:spacing w:before="57"/>
              <w:ind w:left="142"/>
              <w:rPr>
                <w:bCs/>
              </w:rPr>
            </w:pPr>
            <w:r w:rsidRPr="00D70C00">
              <w:rPr>
                <w:bCs/>
              </w:rPr>
              <w:t>Socialtilsynet har lagt vægt på følgende forhold i vurderingen:</w:t>
            </w:r>
          </w:p>
          <w:p w14:paraId="233F5D7B" w14:textId="77777777" w:rsidR="00D70C00" w:rsidRPr="00D70C00" w:rsidRDefault="00D70C00" w:rsidP="00D70C00">
            <w:pPr>
              <w:pStyle w:val="TableParagraph"/>
              <w:spacing w:before="57"/>
              <w:ind w:left="142"/>
              <w:rPr>
                <w:bCs/>
                <w:i/>
                <w:iCs/>
              </w:rPr>
            </w:pPr>
            <w:r w:rsidRPr="00D70C00">
              <w:rPr>
                <w:bCs/>
                <w:i/>
                <w:iCs/>
              </w:rPr>
              <w:t>Ansvarlig forvaltning af offentlige midler</w:t>
            </w:r>
          </w:p>
          <w:p w14:paraId="255CD79D" w14:textId="70EC81AC" w:rsidR="00D70C00" w:rsidRPr="00D70C00" w:rsidRDefault="00D70C00" w:rsidP="00D70C00">
            <w:pPr>
              <w:pStyle w:val="TableParagraph"/>
              <w:spacing w:before="57"/>
              <w:ind w:left="142"/>
              <w:rPr>
                <w:bCs/>
              </w:rPr>
            </w:pPr>
            <w:r w:rsidRPr="00D70C00">
              <w:rPr>
                <w:bCs/>
              </w:rPr>
              <w:t>Både tilbuddets årsrapport 2024 og den samlede årsrapport 2024 for den juridiske enhed, hvori skolen</w:t>
            </w:r>
            <w:r>
              <w:rPr>
                <w:bCs/>
              </w:rPr>
              <w:t xml:space="preserve"> </w:t>
            </w:r>
            <w:r w:rsidRPr="00D70C00">
              <w:rPr>
                <w:bCs/>
              </w:rPr>
              <w:t>drives, er revideret af en godkendt revisor, og at det fremgår af den samlede årsrapport, at revisionen er</w:t>
            </w:r>
            <w:r>
              <w:rPr>
                <w:bCs/>
              </w:rPr>
              <w:t xml:space="preserve"> </w:t>
            </w:r>
            <w:r w:rsidRPr="00D70C00">
              <w:rPr>
                <w:bCs/>
              </w:rPr>
              <w:t>foretaget i overensstemmelse med god offentlig revisionsskik. Revisor har vurderet at der er sket en</w:t>
            </w:r>
            <w:r>
              <w:rPr>
                <w:bCs/>
              </w:rPr>
              <w:t xml:space="preserve"> </w:t>
            </w:r>
            <w:r w:rsidRPr="00D70C00">
              <w:rPr>
                <w:bCs/>
              </w:rPr>
              <w:t>forsvarlig anvendelse af offentlige midler. Revisor har ikke taget forbehold eller fremhævet væsentlige</w:t>
            </w:r>
            <w:r>
              <w:rPr>
                <w:bCs/>
              </w:rPr>
              <w:t xml:space="preserve"> </w:t>
            </w:r>
            <w:r w:rsidRPr="00D70C00">
              <w:rPr>
                <w:bCs/>
              </w:rPr>
              <w:t>forhold i revisionspåtegningen af regnskabet. Socialtilsynet har ikke konstateret udgifter uvedkommende for</w:t>
            </w:r>
            <w:r>
              <w:rPr>
                <w:bCs/>
              </w:rPr>
              <w:t xml:space="preserve"> </w:t>
            </w:r>
            <w:r w:rsidRPr="00D70C00">
              <w:rPr>
                <w:bCs/>
              </w:rPr>
              <w:t>tilbuddets drift.</w:t>
            </w:r>
          </w:p>
          <w:p w14:paraId="21E42FFF" w14:textId="3BFCFACA" w:rsidR="00D70C00" w:rsidRPr="00D70C00" w:rsidRDefault="00D70C00" w:rsidP="00D70C00">
            <w:pPr>
              <w:pStyle w:val="TableParagraph"/>
              <w:spacing w:before="57"/>
              <w:ind w:left="142"/>
              <w:rPr>
                <w:bCs/>
              </w:rPr>
            </w:pPr>
            <w:r w:rsidRPr="00D70C00">
              <w:rPr>
                <w:bCs/>
              </w:rPr>
              <w:t>Tilbuddet har ikke udbetalt udbytte, da tilbuddet er organiseret i en selvejende institution, hvor der ikke</w:t>
            </w:r>
            <w:r>
              <w:rPr>
                <w:bCs/>
              </w:rPr>
              <w:t xml:space="preserve"> </w:t>
            </w:r>
            <w:r w:rsidRPr="00D70C00">
              <w:rPr>
                <w:bCs/>
              </w:rPr>
              <w:t>muligt at trække udbytte ud.</w:t>
            </w:r>
          </w:p>
          <w:p w14:paraId="662C00B6" w14:textId="596ADF47" w:rsidR="00D70C00" w:rsidRPr="00D70C00" w:rsidRDefault="00D70C00" w:rsidP="00D70C00">
            <w:pPr>
              <w:pStyle w:val="TableParagraph"/>
              <w:spacing w:before="57"/>
              <w:ind w:left="142"/>
              <w:rPr>
                <w:bCs/>
              </w:rPr>
            </w:pPr>
            <w:r w:rsidRPr="00D70C00">
              <w:rPr>
                <w:bCs/>
              </w:rPr>
              <w:t>Tilbuddets samlede omkostninger til ledelse i 2024 var 1.112.732 kr. fordelt på 1,5 årsværk., hvor der var</w:t>
            </w:r>
            <w:r>
              <w:rPr>
                <w:bCs/>
              </w:rPr>
              <w:t xml:space="preserve"> </w:t>
            </w:r>
            <w:r w:rsidRPr="00D70C00">
              <w:rPr>
                <w:bCs/>
              </w:rPr>
              <w:t>afsat samlet 1.130.000 kr. til ledelse i budgettet. Der er brugt 623.154 kr. til 1,0 årsværk til daglig leder, mens</w:t>
            </w:r>
            <w:r>
              <w:rPr>
                <w:bCs/>
              </w:rPr>
              <w:t xml:space="preserve"> </w:t>
            </w:r>
            <w:r w:rsidRPr="00D70C00">
              <w:rPr>
                <w:bCs/>
              </w:rPr>
              <w:t>der er brugt 489.578 kr. til 0,5 årsværk til øverste leder.</w:t>
            </w:r>
          </w:p>
          <w:p w14:paraId="73F2BD07" w14:textId="6071DC3C" w:rsidR="00D70C00" w:rsidRDefault="00D70C00" w:rsidP="00D70C00">
            <w:pPr>
              <w:pStyle w:val="TableParagraph"/>
              <w:spacing w:before="57"/>
              <w:ind w:left="142"/>
              <w:rPr>
                <w:bCs/>
              </w:rPr>
            </w:pPr>
            <w:r w:rsidRPr="00D70C00">
              <w:rPr>
                <w:bCs/>
              </w:rPr>
              <w:t>Der er i budget 2026 afsat 528.750 kr. til 1,0 årsværk til daglig leder, mens der er afsat 169.500 kr. til 0,15</w:t>
            </w:r>
            <w:r>
              <w:rPr>
                <w:bCs/>
              </w:rPr>
              <w:t xml:space="preserve"> </w:t>
            </w:r>
            <w:r w:rsidRPr="00D70C00">
              <w:rPr>
                <w:bCs/>
              </w:rPr>
              <w:t>årsværk til øverste leder. Selvom lønnen til øverste leder falder rent beløbsmæssigt, ses det at lønnen</w:t>
            </w:r>
            <w:r>
              <w:rPr>
                <w:bCs/>
              </w:rPr>
              <w:t xml:space="preserve"> </w:t>
            </w:r>
            <w:r w:rsidRPr="00D70C00">
              <w:rPr>
                <w:bCs/>
              </w:rPr>
              <w:t>omregnet til årsværk stiger fra 979.156 kr. for et fuldt årsværk i 2024 til i budget 2026 at være 1.130.000 kr.</w:t>
            </w:r>
            <w:r>
              <w:rPr>
                <w:bCs/>
              </w:rPr>
              <w:t xml:space="preserve"> </w:t>
            </w:r>
            <w:r w:rsidRPr="00D70C00">
              <w:rPr>
                <w:bCs/>
              </w:rPr>
              <w:t>for et fuldt årsværk. Niveauet i budget 2026 vurderes at være i den høje ende i forhold til sammenlignelige</w:t>
            </w:r>
            <w:r>
              <w:rPr>
                <w:bCs/>
              </w:rPr>
              <w:t xml:space="preserve"> </w:t>
            </w:r>
            <w:r w:rsidRPr="00D70C00">
              <w:rPr>
                <w:bCs/>
              </w:rPr>
              <w:t>tilbud. Tilbuddet oplyser dog, at der pt. forventes en faktisk årsløn til øverste leder på 1.040.000 kr. for et</w:t>
            </w:r>
            <w:r>
              <w:rPr>
                <w:bCs/>
              </w:rPr>
              <w:t xml:space="preserve"> </w:t>
            </w:r>
            <w:r w:rsidRPr="00D70C00">
              <w:rPr>
                <w:bCs/>
              </w:rPr>
              <w:t>fuldt årsværk, hvilket ikke vurderes at være højere end sammenlignelige tilbud.</w:t>
            </w:r>
          </w:p>
          <w:p w14:paraId="300EDF68" w14:textId="4351BA0F" w:rsidR="00D70C00" w:rsidRPr="00D70C00" w:rsidRDefault="00D70C00" w:rsidP="00D70C00">
            <w:pPr>
              <w:pStyle w:val="TableParagraph"/>
              <w:spacing w:before="57"/>
              <w:ind w:left="142"/>
              <w:rPr>
                <w:bCs/>
              </w:rPr>
            </w:pPr>
            <w:r w:rsidRPr="00D70C00">
              <w:rPr>
                <w:bCs/>
              </w:rPr>
              <w:t>Tilbuddets revisor vurderer ligeledes, at løn til øverste leder samlet set er på niveau med lignende tilbud, og i</w:t>
            </w:r>
            <w:r>
              <w:rPr>
                <w:bCs/>
              </w:rPr>
              <w:t xml:space="preserve"> </w:t>
            </w:r>
            <w:r w:rsidRPr="00D70C00">
              <w:rPr>
                <w:bCs/>
              </w:rPr>
              <w:t>overensstemmelse med det med bestyrelsen aftalte.</w:t>
            </w:r>
          </w:p>
          <w:p w14:paraId="459D735F" w14:textId="77777777" w:rsidR="00D70C00" w:rsidRPr="00D70C00" w:rsidRDefault="00D70C00" w:rsidP="00D70C00">
            <w:pPr>
              <w:pStyle w:val="TableParagraph"/>
              <w:spacing w:before="57"/>
              <w:ind w:left="142"/>
              <w:rPr>
                <w:bCs/>
              </w:rPr>
            </w:pPr>
            <w:r w:rsidRPr="00D70C00">
              <w:rPr>
                <w:bCs/>
              </w:rPr>
              <w:t>Socialtilsynet vurderer, at tilbuddet fremadrettet bør sikre at der i budgetter budgetteres med det</w:t>
            </w:r>
          </w:p>
          <w:p w14:paraId="445FCE24" w14:textId="77777777" w:rsidR="00D70C00" w:rsidRPr="00D70C00" w:rsidRDefault="00D70C00" w:rsidP="00D70C00">
            <w:pPr>
              <w:pStyle w:val="TableParagraph"/>
              <w:spacing w:before="57"/>
              <w:ind w:left="142"/>
              <w:rPr>
                <w:bCs/>
              </w:rPr>
            </w:pPr>
            <w:r w:rsidRPr="00D70C00">
              <w:rPr>
                <w:bCs/>
              </w:rPr>
              <w:t>realistiske/forventede lønniveau.</w:t>
            </w:r>
          </w:p>
          <w:p w14:paraId="2A74119F" w14:textId="77777777" w:rsidR="00D70C00" w:rsidRPr="00D70C00" w:rsidRDefault="00D70C00" w:rsidP="00D70C00">
            <w:pPr>
              <w:pStyle w:val="TableParagraph"/>
              <w:spacing w:before="57"/>
              <w:ind w:left="142"/>
              <w:rPr>
                <w:bCs/>
                <w:i/>
                <w:iCs/>
              </w:rPr>
            </w:pPr>
            <w:r w:rsidRPr="00D70C00">
              <w:rPr>
                <w:bCs/>
                <w:i/>
                <w:iCs/>
              </w:rPr>
              <w:lastRenderedPageBreak/>
              <w:t>Økonomisk bæredygtighed</w:t>
            </w:r>
          </w:p>
          <w:p w14:paraId="41D4D2BC" w14:textId="77777777" w:rsidR="00D70C00" w:rsidRPr="00D70C00" w:rsidRDefault="00D70C00" w:rsidP="00D70C00">
            <w:pPr>
              <w:pStyle w:val="TableParagraph"/>
              <w:spacing w:before="57"/>
              <w:ind w:left="142"/>
              <w:rPr>
                <w:bCs/>
              </w:rPr>
            </w:pPr>
            <w:r w:rsidRPr="00D70C00">
              <w:rPr>
                <w:bCs/>
              </w:rPr>
              <w:t>Det realiserede resultat for tilbuddet i 2024 var et underskud på 321.469 kr. svarende til -4,9 % af</w:t>
            </w:r>
          </w:p>
          <w:p w14:paraId="1CA54533" w14:textId="77777777" w:rsidR="00D70C00" w:rsidRPr="00D70C00" w:rsidRDefault="00D70C00" w:rsidP="00D70C00">
            <w:pPr>
              <w:pStyle w:val="TableParagraph"/>
              <w:spacing w:before="57"/>
              <w:ind w:left="142"/>
              <w:rPr>
                <w:bCs/>
              </w:rPr>
            </w:pPr>
            <w:r w:rsidRPr="00D70C00">
              <w:rPr>
                <w:bCs/>
              </w:rPr>
              <w:t>omsætningen.</w:t>
            </w:r>
          </w:p>
          <w:p w14:paraId="0B5C7346" w14:textId="77777777" w:rsidR="00D70C00" w:rsidRPr="00D70C00" w:rsidRDefault="00D70C00" w:rsidP="00D70C00">
            <w:pPr>
              <w:pStyle w:val="TableParagraph"/>
              <w:spacing w:before="57"/>
              <w:ind w:left="142"/>
              <w:rPr>
                <w:bCs/>
              </w:rPr>
            </w:pPr>
            <w:r w:rsidRPr="00D70C00">
              <w:rPr>
                <w:bCs/>
              </w:rPr>
              <w:t>Tilbuddets soliditetsgrad er 82 %, hvilket dog indikerer at tilbuddet har en stabil økonomi.</w:t>
            </w:r>
          </w:p>
          <w:p w14:paraId="74BEEB51" w14:textId="77777777" w:rsidR="00D70C00" w:rsidRPr="00D70C00" w:rsidRDefault="00D70C00" w:rsidP="00D70C00">
            <w:pPr>
              <w:pStyle w:val="TableParagraph"/>
              <w:spacing w:before="57"/>
              <w:ind w:left="142"/>
              <w:rPr>
                <w:bCs/>
              </w:rPr>
            </w:pPr>
            <w:r w:rsidRPr="00D70C00">
              <w:rPr>
                <w:bCs/>
              </w:rPr>
              <w:t>Tilbuddets likviditetsgrad er 452 %., mens likviditetsgraden for den samlede juridiske enhed er 217 %.</w:t>
            </w:r>
          </w:p>
          <w:p w14:paraId="5B5666AE" w14:textId="77777777" w:rsidR="00D70C00" w:rsidRPr="00D70C00" w:rsidRDefault="00D70C00" w:rsidP="00D70C00">
            <w:pPr>
              <w:pStyle w:val="TableParagraph"/>
              <w:spacing w:before="57"/>
              <w:ind w:left="142"/>
              <w:rPr>
                <w:bCs/>
              </w:rPr>
            </w:pPr>
            <w:r w:rsidRPr="00D70C00">
              <w:rPr>
                <w:bCs/>
              </w:rPr>
              <w:t>Tilbuddets kapitalberedskab vurderes samlet set at give langsigtet mulighed for opretholdelse af drift.</w:t>
            </w:r>
          </w:p>
          <w:p w14:paraId="59BE70CF" w14:textId="22180677" w:rsidR="00D70C00" w:rsidRPr="00D70C00" w:rsidRDefault="00D70C00" w:rsidP="00D70C00">
            <w:pPr>
              <w:pStyle w:val="TableParagraph"/>
              <w:spacing w:before="57"/>
              <w:ind w:left="142"/>
              <w:rPr>
                <w:bCs/>
              </w:rPr>
            </w:pPr>
            <w:r w:rsidRPr="00D70C00">
              <w:rPr>
                <w:bCs/>
              </w:rPr>
              <w:t xml:space="preserve">Revisor har ikke taget forbehold for </w:t>
            </w:r>
            <w:proofErr w:type="spellStart"/>
            <w:r w:rsidRPr="00D70C00">
              <w:rPr>
                <w:bCs/>
              </w:rPr>
              <w:t>going</w:t>
            </w:r>
            <w:proofErr w:type="spellEnd"/>
            <w:r w:rsidRPr="00D70C00">
              <w:rPr>
                <w:bCs/>
              </w:rPr>
              <w:t xml:space="preserve"> </w:t>
            </w:r>
            <w:proofErr w:type="spellStart"/>
            <w:r w:rsidRPr="00D70C00">
              <w:rPr>
                <w:bCs/>
              </w:rPr>
              <w:t>concern</w:t>
            </w:r>
            <w:proofErr w:type="spellEnd"/>
            <w:r w:rsidRPr="00D70C00">
              <w:rPr>
                <w:bCs/>
              </w:rPr>
              <w:t>, og regnskabet indeholder ikke væsentlige supplerende</w:t>
            </w:r>
            <w:r>
              <w:rPr>
                <w:bCs/>
              </w:rPr>
              <w:t xml:space="preserve"> </w:t>
            </w:r>
            <w:r w:rsidRPr="00D70C00">
              <w:rPr>
                <w:bCs/>
              </w:rPr>
              <w:t>oplysninger herom.</w:t>
            </w:r>
          </w:p>
          <w:p w14:paraId="1B628EE9" w14:textId="7C888395" w:rsidR="00D70C00" w:rsidRPr="00D70C00" w:rsidRDefault="00D70C00" w:rsidP="00D70C00">
            <w:pPr>
              <w:pStyle w:val="TableParagraph"/>
              <w:spacing w:before="57"/>
              <w:ind w:left="142"/>
              <w:rPr>
                <w:bCs/>
              </w:rPr>
            </w:pPr>
            <w:r w:rsidRPr="00D70C00">
              <w:rPr>
                <w:bCs/>
              </w:rPr>
              <w:t>Socialtilsynet vurderer at tilbuddet er økonomisk bæredygtigt og at niveauet i soliditetsgraden er rimelig set i</w:t>
            </w:r>
            <w:r>
              <w:rPr>
                <w:bCs/>
              </w:rPr>
              <w:t xml:space="preserve"> </w:t>
            </w:r>
            <w:r w:rsidRPr="00D70C00">
              <w:rPr>
                <w:bCs/>
              </w:rPr>
              <w:t>forhold til tilbuddets alder og specialiseringsgrad.</w:t>
            </w:r>
          </w:p>
          <w:p w14:paraId="2F1152B1" w14:textId="77777777" w:rsidR="00D70C00" w:rsidRPr="00D70C00" w:rsidRDefault="00D70C00" w:rsidP="00D70C00">
            <w:pPr>
              <w:pStyle w:val="TableParagraph"/>
              <w:spacing w:before="57"/>
              <w:ind w:left="142"/>
              <w:rPr>
                <w:bCs/>
                <w:i/>
                <w:iCs/>
              </w:rPr>
            </w:pPr>
            <w:r w:rsidRPr="00D70C00">
              <w:rPr>
                <w:bCs/>
                <w:i/>
                <w:iCs/>
              </w:rPr>
              <w:t>Gennemsigtighed i økonomien</w:t>
            </w:r>
          </w:p>
          <w:p w14:paraId="469E262B" w14:textId="77777777" w:rsidR="00D70C00" w:rsidRPr="00D70C00" w:rsidRDefault="00D70C00" w:rsidP="00D70C00">
            <w:pPr>
              <w:pStyle w:val="TableParagraph"/>
              <w:spacing w:before="57"/>
              <w:ind w:left="142"/>
              <w:rPr>
                <w:bCs/>
              </w:rPr>
            </w:pPr>
            <w:r w:rsidRPr="00D70C00">
              <w:rPr>
                <w:bCs/>
              </w:rPr>
              <w:t>Tilbuddet har fået udarbejdet den årlige rapport tilhørende årsregnskab 2024 jf. § 13, stk. 2 i lov om</w:t>
            </w:r>
          </w:p>
          <w:p w14:paraId="3C2B1F9B" w14:textId="77777777" w:rsidR="00D70C00" w:rsidRPr="00D70C00" w:rsidRDefault="00D70C00" w:rsidP="00D70C00">
            <w:pPr>
              <w:pStyle w:val="TableParagraph"/>
              <w:spacing w:before="57"/>
              <w:ind w:left="142"/>
              <w:rPr>
                <w:bCs/>
              </w:rPr>
            </w:pPr>
            <w:r w:rsidRPr="00D70C00">
              <w:rPr>
                <w:bCs/>
              </w:rPr>
              <w:t>behandlings- og specialundervisningstilbud til børn og ungenøgletal, hvor der fremgår nøgletal for</w:t>
            </w:r>
          </w:p>
          <w:p w14:paraId="5D684AEF" w14:textId="77777777" w:rsidR="00D70C00" w:rsidRPr="00D70C00" w:rsidRDefault="00D70C00" w:rsidP="00D70C00">
            <w:pPr>
              <w:pStyle w:val="TableParagraph"/>
              <w:spacing w:before="57"/>
              <w:ind w:left="142"/>
              <w:rPr>
                <w:bCs/>
              </w:rPr>
            </w:pPr>
            <w:r w:rsidRPr="00D70C00">
              <w:rPr>
                <w:bCs/>
              </w:rPr>
              <w:t>henholdsvis undervisnings- og behandlingsdelen, hvilket vurderes at være gennemsigtigt.</w:t>
            </w:r>
          </w:p>
          <w:p w14:paraId="419C9B88" w14:textId="7FD769DF" w:rsidR="00D70C00" w:rsidRPr="00D70C00" w:rsidRDefault="00D70C00" w:rsidP="00D70C00">
            <w:pPr>
              <w:pStyle w:val="TableParagraph"/>
              <w:spacing w:before="57"/>
              <w:ind w:left="142"/>
              <w:rPr>
                <w:bCs/>
              </w:rPr>
            </w:pPr>
            <w:r w:rsidRPr="00D70C00">
              <w:rPr>
                <w:bCs/>
              </w:rPr>
              <w:t>Tilbuddets har udarbejdet et prisberegningsbudget, som viser beregningen der ligger til grund for prisen. Der</w:t>
            </w:r>
            <w:r>
              <w:rPr>
                <w:bCs/>
              </w:rPr>
              <w:t xml:space="preserve"> </w:t>
            </w:r>
            <w:r w:rsidRPr="00D70C00">
              <w:rPr>
                <w:bCs/>
              </w:rPr>
              <w:t>udarbejdes også et driftsbudget, hvor budgettallene her bruges til sammenligning i årsrapport 2024.</w:t>
            </w:r>
          </w:p>
          <w:p w14:paraId="425A11C8" w14:textId="249776F5" w:rsidR="00D70C00" w:rsidRPr="00D70C00" w:rsidRDefault="00D70C00" w:rsidP="00D70C00">
            <w:pPr>
              <w:pStyle w:val="TableParagraph"/>
              <w:spacing w:before="57"/>
              <w:ind w:left="142"/>
              <w:rPr>
                <w:bCs/>
              </w:rPr>
            </w:pPr>
            <w:r w:rsidRPr="00D70C00">
              <w:rPr>
                <w:bCs/>
              </w:rPr>
              <w:t>Prisberegningsbudgettet er udarbejdet med udgangspunkt i en 98,5 % belægning ud af 16 elever svarende til</w:t>
            </w:r>
            <w:r>
              <w:rPr>
                <w:bCs/>
              </w:rPr>
              <w:t xml:space="preserve"> </w:t>
            </w:r>
            <w:r w:rsidRPr="00D70C00">
              <w:rPr>
                <w:bCs/>
              </w:rPr>
              <w:t>en belægning på 15,75 pladser. Der ses dog en divergens i forhold til kvalitetsaftalen indgået mellem Slagelse</w:t>
            </w:r>
            <w:r>
              <w:rPr>
                <w:bCs/>
              </w:rPr>
              <w:t xml:space="preserve"> </w:t>
            </w:r>
            <w:r w:rsidRPr="00D70C00">
              <w:rPr>
                <w:bCs/>
              </w:rPr>
              <w:t>Kommune og tilbuddet, hvor der her fremgår at antal plader er 25. Socialtilsynet vurderer derfor at den</w:t>
            </w:r>
            <w:r>
              <w:rPr>
                <w:bCs/>
              </w:rPr>
              <w:t xml:space="preserve"> </w:t>
            </w:r>
            <w:r w:rsidRPr="00D70C00">
              <w:rPr>
                <w:bCs/>
              </w:rPr>
              <w:t>forventede belægningsprocent i stedet burde være 63 % (15,75 elever ud af 25 pladser).</w:t>
            </w:r>
          </w:p>
          <w:p w14:paraId="1468F30F" w14:textId="77777777" w:rsidR="00D70C00" w:rsidRPr="00D70C00" w:rsidRDefault="00D70C00" w:rsidP="00D70C00">
            <w:pPr>
              <w:pStyle w:val="TableParagraph"/>
              <w:spacing w:before="57"/>
              <w:ind w:left="142"/>
              <w:rPr>
                <w:bCs/>
              </w:rPr>
            </w:pPr>
            <w:r w:rsidRPr="00D70C00">
              <w:rPr>
                <w:bCs/>
              </w:rPr>
              <w:t>Det er konstateret, at der ikke er fuldstændig overensstemmelse mellem budgettal i</w:t>
            </w:r>
          </w:p>
          <w:p w14:paraId="19415248" w14:textId="77777777" w:rsidR="00D70C00" w:rsidRPr="00D70C00" w:rsidRDefault="00D70C00" w:rsidP="00D70C00">
            <w:pPr>
              <w:pStyle w:val="TableParagraph"/>
              <w:spacing w:before="57"/>
              <w:ind w:left="142"/>
              <w:rPr>
                <w:bCs/>
              </w:rPr>
            </w:pPr>
            <w:r w:rsidRPr="00D70C00">
              <w:rPr>
                <w:bCs/>
              </w:rPr>
              <w:t>prisfastsættelsesbudgettet og budgettallene i årsrapport 2024. Dette skyldes, at de enkelte</w:t>
            </w:r>
          </w:p>
          <w:p w14:paraId="21CC5C78" w14:textId="1A1BAA51" w:rsidR="00D70C00" w:rsidRDefault="00D70C00" w:rsidP="00D70C00">
            <w:pPr>
              <w:pStyle w:val="TableParagraph"/>
              <w:spacing w:before="57"/>
              <w:ind w:left="142"/>
              <w:rPr>
                <w:bCs/>
              </w:rPr>
            </w:pPr>
            <w:r w:rsidRPr="00D70C00">
              <w:rPr>
                <w:bCs/>
              </w:rPr>
              <w:t>omkostningsposter er placeret forskelligt i prisfastsættelsesbudgettet og årsrapporten. Det ses f.eks. i</w:t>
            </w:r>
            <w:r>
              <w:rPr>
                <w:bCs/>
              </w:rPr>
              <w:t xml:space="preserve"> </w:t>
            </w:r>
            <w:r w:rsidRPr="00D70C00">
              <w:rPr>
                <w:bCs/>
              </w:rPr>
              <w:t>forhold til omkostninger til rengøring, som i prisfastsættelsesbudgettet hører under note 2, lokaleudgifter,</w:t>
            </w:r>
            <w:r>
              <w:rPr>
                <w:bCs/>
              </w:rPr>
              <w:t xml:space="preserve"> </w:t>
            </w:r>
            <w:r w:rsidRPr="00D70C00">
              <w:rPr>
                <w:bCs/>
              </w:rPr>
              <w:t>mens det er placeres under note 6, undervisningsudgifter i årsrapporten. Det svækker gennemsigtigheden,</w:t>
            </w:r>
            <w:r>
              <w:rPr>
                <w:bCs/>
              </w:rPr>
              <w:t xml:space="preserve"> </w:t>
            </w:r>
            <w:r w:rsidRPr="00D70C00">
              <w:rPr>
                <w:bCs/>
              </w:rPr>
              <w:t>da man ikke fuldstændig kan sammenligne prisfastsættelsesbudgettet med årsrapporten.</w:t>
            </w:r>
          </w:p>
          <w:p w14:paraId="568BE0FC" w14:textId="77777777" w:rsidR="00D70C00" w:rsidRPr="00D70C00" w:rsidRDefault="00D70C00" w:rsidP="00D70C00">
            <w:pPr>
              <w:pStyle w:val="TableParagraph"/>
              <w:spacing w:before="57"/>
              <w:ind w:left="142"/>
              <w:rPr>
                <w:b/>
                <w:bCs/>
              </w:rPr>
            </w:pPr>
            <w:r w:rsidRPr="00D70C00">
              <w:rPr>
                <w:b/>
                <w:bCs/>
              </w:rPr>
              <w:t>Bedømmelse af indikator 10.c</w:t>
            </w:r>
          </w:p>
          <w:p w14:paraId="4F430CD2" w14:textId="77777777" w:rsidR="00D70C00" w:rsidRPr="00D70C00" w:rsidRDefault="00D70C00" w:rsidP="00D70C00">
            <w:pPr>
              <w:pStyle w:val="TableParagraph"/>
              <w:spacing w:before="57"/>
              <w:ind w:left="142"/>
              <w:rPr>
                <w:bCs/>
              </w:rPr>
            </w:pPr>
            <w:r w:rsidRPr="00D70C00">
              <w:rPr>
                <w:bCs/>
              </w:rPr>
              <w:t>Det ses at tilbuddet ikke har et særskilt budget for undervisningen, der viser økonomi til at løfte</w:t>
            </w:r>
          </w:p>
          <w:p w14:paraId="5A4FB5FF" w14:textId="77777777" w:rsidR="00D70C00" w:rsidRPr="00D70C00" w:rsidRDefault="00D70C00" w:rsidP="00D70C00">
            <w:pPr>
              <w:pStyle w:val="TableParagraph"/>
              <w:spacing w:before="57"/>
              <w:ind w:left="142"/>
              <w:rPr>
                <w:bCs/>
              </w:rPr>
            </w:pPr>
            <w:r w:rsidRPr="00D70C00">
              <w:rPr>
                <w:bCs/>
              </w:rPr>
              <w:t>undervisningsopgaven, og at økonomien udelukkende anvendes til undervisningsformål.</w:t>
            </w:r>
          </w:p>
          <w:p w14:paraId="3F05CC15" w14:textId="77777777" w:rsidR="00D70C00" w:rsidRPr="00D70C00" w:rsidRDefault="00D70C00" w:rsidP="00D70C00">
            <w:pPr>
              <w:pStyle w:val="TableParagraph"/>
              <w:spacing w:before="57"/>
              <w:ind w:left="142"/>
              <w:rPr>
                <w:bCs/>
              </w:rPr>
            </w:pPr>
            <w:r w:rsidRPr="00D70C00">
              <w:rPr>
                <w:bCs/>
              </w:rPr>
              <w:t>Budget 2025 er samlet prisberegningsbudget for hele den interne skole, hvor der til sidst er lavet en</w:t>
            </w:r>
          </w:p>
          <w:p w14:paraId="64FD0A0C" w14:textId="5F930B6E" w:rsidR="00D70C00" w:rsidRPr="00E343FF" w:rsidRDefault="00D70C00" w:rsidP="00D70C00">
            <w:pPr>
              <w:pStyle w:val="TableParagraph"/>
              <w:spacing w:before="57"/>
              <w:ind w:left="142"/>
              <w:rPr>
                <w:bCs/>
              </w:rPr>
            </w:pPr>
            <w:r w:rsidRPr="00D70C00">
              <w:rPr>
                <w:bCs/>
              </w:rPr>
              <w:t>50/50 procent fordeling af omkostningerne på undervisning og behandling. Det vurderes ikke at leve op</w:t>
            </w:r>
            <w:r>
              <w:rPr>
                <w:bCs/>
              </w:rPr>
              <w:t xml:space="preserve"> </w:t>
            </w:r>
            <w:r w:rsidRPr="00D70C00">
              <w:rPr>
                <w:bCs/>
              </w:rPr>
              <w:t>til § 13 i lov om behandlings- og specialundervisningstilbud til børn og unge, da det adskiller poster til</w:t>
            </w:r>
            <w:r>
              <w:rPr>
                <w:bCs/>
              </w:rPr>
              <w:t xml:space="preserve"> </w:t>
            </w:r>
            <w:r w:rsidRPr="00D70C00">
              <w:rPr>
                <w:bCs/>
              </w:rPr>
              <w:t>undervisning fra det samlede årsbudget.</w:t>
            </w:r>
          </w:p>
          <w:p w14:paraId="525085CE" w14:textId="77777777" w:rsidR="008C7EBB" w:rsidRDefault="008C7EBB" w:rsidP="001F3219">
            <w:pPr>
              <w:pStyle w:val="TableParagraph"/>
              <w:spacing w:before="57"/>
              <w:ind w:left="142"/>
              <w:rPr>
                <w:b/>
              </w:rPr>
            </w:pPr>
          </w:p>
        </w:tc>
      </w:tr>
    </w:tbl>
    <w:tbl>
      <w:tblPr>
        <w:tblStyle w:val="TableNormal"/>
        <w:tblpPr w:leftFromText="141" w:rightFromText="141" w:vertAnchor="text" w:horzAnchor="margin" w:tblpX="147" w:tblpY="6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7951"/>
      </w:tblGrid>
      <w:tr w:rsidR="008C7EBB" w14:paraId="6C91E699" w14:textId="77777777" w:rsidTr="00192B2F">
        <w:trPr>
          <w:trHeight w:val="345"/>
        </w:trPr>
        <w:tc>
          <w:tcPr>
            <w:tcW w:w="2544" w:type="dxa"/>
            <w:vMerge w:val="restart"/>
          </w:tcPr>
          <w:p w14:paraId="4D2BAF5F" w14:textId="77777777" w:rsidR="008C7EBB" w:rsidRDefault="008C7EBB" w:rsidP="001F3219">
            <w:pPr>
              <w:pStyle w:val="TableParagraph"/>
              <w:ind w:left="142"/>
              <w:rPr>
                <w:b/>
                <w:sz w:val="7"/>
              </w:rPr>
            </w:pPr>
          </w:p>
          <w:p w14:paraId="1FF3AFB9" w14:textId="77777777" w:rsidR="008C7EBB" w:rsidRDefault="008C7EBB" w:rsidP="001F3219">
            <w:pPr>
              <w:pStyle w:val="TableParagraph"/>
              <w:ind w:left="142"/>
            </w:pPr>
            <w:r>
              <w:rPr>
                <w:noProof/>
              </w:rPr>
              <w:lastRenderedPageBreak/>
              <w:drawing>
                <wp:inline distT="0" distB="0" distL="0" distR="0" wp14:anchorId="7CF45FE8" wp14:editId="73949A9A">
                  <wp:extent cx="1371600" cy="71818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1389306" cy="727456"/>
                          </a:xfrm>
                          <a:prstGeom prst="rect">
                            <a:avLst/>
                          </a:prstGeom>
                        </pic:spPr>
                      </pic:pic>
                    </a:graphicData>
                  </a:graphic>
                </wp:inline>
              </w:drawing>
            </w:r>
          </w:p>
        </w:tc>
        <w:tc>
          <w:tcPr>
            <w:tcW w:w="7951" w:type="dxa"/>
            <w:shd w:val="clear" w:color="auto" w:fill="D9D9D9" w:themeFill="background1" w:themeFillShade="D9"/>
          </w:tcPr>
          <w:p w14:paraId="62A916C2" w14:textId="77777777" w:rsidR="008C7EBB" w:rsidRPr="002C161D" w:rsidRDefault="008C7EBB" w:rsidP="001F3219">
            <w:pPr>
              <w:pStyle w:val="Overskrift1"/>
              <w:ind w:left="142"/>
            </w:pPr>
            <w:bookmarkStart w:id="11" w:name="_Toc177551672"/>
            <w:r w:rsidRPr="002C161D">
              <w:lastRenderedPageBreak/>
              <w:t>Tema 8: Fysiske rammer</w:t>
            </w:r>
            <w:bookmarkEnd w:id="11"/>
          </w:p>
          <w:p w14:paraId="0BDB066B" w14:textId="77777777" w:rsidR="008C7EBB" w:rsidRPr="00903C2E" w:rsidRDefault="008C7EBB" w:rsidP="001F3219">
            <w:pPr>
              <w:pStyle w:val="TableParagraph"/>
              <w:spacing w:before="57"/>
              <w:ind w:left="142"/>
              <w:jc w:val="center"/>
              <w:rPr>
                <w:b/>
              </w:rPr>
            </w:pPr>
          </w:p>
        </w:tc>
      </w:tr>
      <w:tr w:rsidR="008C7EBB" w:rsidRPr="003F331B" w14:paraId="228FAD34" w14:textId="77777777" w:rsidTr="00192B2F">
        <w:trPr>
          <w:trHeight w:val="2735"/>
        </w:trPr>
        <w:tc>
          <w:tcPr>
            <w:tcW w:w="2544" w:type="dxa"/>
            <w:vMerge/>
            <w:tcBorders>
              <w:top w:val="nil"/>
            </w:tcBorders>
          </w:tcPr>
          <w:p w14:paraId="34487079" w14:textId="77777777" w:rsidR="008C7EBB" w:rsidRDefault="008C7EBB" w:rsidP="001F3219">
            <w:pPr>
              <w:ind w:left="142"/>
              <w:rPr>
                <w:sz w:val="2"/>
                <w:szCs w:val="2"/>
              </w:rPr>
            </w:pPr>
          </w:p>
        </w:tc>
        <w:tc>
          <w:tcPr>
            <w:tcW w:w="7951" w:type="dxa"/>
          </w:tcPr>
          <w:p w14:paraId="5A0F9338" w14:textId="77777777" w:rsidR="008C7EBB" w:rsidRPr="00903C2E" w:rsidRDefault="008C7EBB" w:rsidP="001F3219">
            <w:pPr>
              <w:pStyle w:val="TableParagraph"/>
              <w:spacing w:before="229"/>
              <w:ind w:left="142" w:right="124"/>
              <w:rPr>
                <w:i/>
              </w:rPr>
            </w:pPr>
            <w:r w:rsidRPr="003D16CE">
              <w:rPr>
                <w:i/>
              </w:rPr>
              <w:t>Behandlings- og specialundervisningstilbuddet har fysiske rammer, der kan understøtte både specialundervisningen og den specialpædagogiske bistand og den pædagogiske støtte og behandling. Tilbuddets indretning og faciliteter skal dertil understøtte målgruppernes behov og formålet med indsatsen. Tilbuddets fysiske rammer skal støtte børnenes og de unges læring, udvikling og trivsel. Tilbuddet skal have de nødvendige fysiske rammer og faciliteter for undervisningens indhold og specialpædagogiske tilgange og metoder. De fysiske rammer og faciliteter skal leve op til undervisningsmiljøloven, jf. bekendtgørelse af lov om elevers og studerendes undervisningsmiljø</w:t>
            </w:r>
            <w:r>
              <w:rPr>
                <w:i/>
              </w:rPr>
              <w:t>.</w:t>
            </w:r>
          </w:p>
        </w:tc>
      </w:tr>
    </w:tbl>
    <w:p w14:paraId="0930D567" w14:textId="77777777" w:rsidR="00932D13" w:rsidRDefault="00932D13" w:rsidP="001F3219">
      <w:pPr>
        <w:spacing w:before="8"/>
        <w:ind w:left="142"/>
        <w:rPr>
          <w:b/>
          <w:sz w:val="6"/>
        </w:rPr>
      </w:pPr>
    </w:p>
    <w:p w14:paraId="64E27019" w14:textId="77777777" w:rsidR="00932D13" w:rsidRDefault="00932D13" w:rsidP="001F3219">
      <w:pPr>
        <w:spacing w:before="8"/>
        <w:ind w:left="142"/>
        <w:rPr>
          <w:b/>
          <w:sz w:val="6"/>
        </w:rPr>
      </w:pPr>
    </w:p>
    <w:p w14:paraId="771B9704" w14:textId="77777777" w:rsidR="00932D13" w:rsidRPr="003D16CE" w:rsidRDefault="00932D13" w:rsidP="001F3219">
      <w:pPr>
        <w:spacing w:before="1" w:after="1"/>
        <w:ind w:left="142"/>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932D13" w14:paraId="7E47B5EA" w14:textId="77777777" w:rsidTr="00192B2F">
        <w:trPr>
          <w:trHeight w:val="345"/>
        </w:trPr>
        <w:tc>
          <w:tcPr>
            <w:tcW w:w="10490" w:type="dxa"/>
          </w:tcPr>
          <w:p w14:paraId="787D6990" w14:textId="77777777" w:rsidR="00932D13" w:rsidRDefault="00903C2E" w:rsidP="001F3219">
            <w:pPr>
              <w:pStyle w:val="TableParagraph"/>
              <w:spacing w:before="57"/>
              <w:ind w:left="142"/>
              <w:rPr>
                <w:b/>
              </w:rPr>
            </w:pPr>
            <w:r>
              <w:rPr>
                <w:b/>
              </w:rPr>
              <w:t>Vurdering</w:t>
            </w:r>
            <w:r>
              <w:rPr>
                <w:b/>
                <w:spacing w:val="-7"/>
              </w:rPr>
              <w:t xml:space="preserve"> </w:t>
            </w:r>
            <w:r>
              <w:rPr>
                <w:b/>
              </w:rPr>
              <w:t>af</w:t>
            </w:r>
            <w:r>
              <w:rPr>
                <w:b/>
                <w:spacing w:val="-8"/>
              </w:rPr>
              <w:t xml:space="preserve"> </w:t>
            </w:r>
            <w:r>
              <w:rPr>
                <w:b/>
                <w:spacing w:val="-4"/>
              </w:rPr>
              <w:t>tema</w:t>
            </w:r>
          </w:p>
        </w:tc>
      </w:tr>
      <w:tr w:rsidR="00932D13" w14:paraId="04784046" w14:textId="77777777" w:rsidTr="00192B2F">
        <w:trPr>
          <w:trHeight w:val="2642"/>
        </w:trPr>
        <w:tc>
          <w:tcPr>
            <w:tcW w:w="10490" w:type="dxa"/>
          </w:tcPr>
          <w:p w14:paraId="74B42E6F" w14:textId="77777777" w:rsidR="00725657" w:rsidRPr="00725657" w:rsidRDefault="00725657" w:rsidP="00725657">
            <w:pPr>
              <w:pStyle w:val="NormalWeb"/>
              <w:rPr>
                <w:rFonts w:ascii="Verdana" w:hAnsi="Verdana"/>
                <w:sz w:val="20"/>
                <w:szCs w:val="20"/>
              </w:rPr>
            </w:pPr>
            <w:r w:rsidRPr="00725657">
              <w:rPr>
                <w:rFonts w:ascii="Verdana" w:hAnsi="Verdana"/>
                <w:sz w:val="20"/>
                <w:szCs w:val="20"/>
              </w:rPr>
              <w:t>Tilbuddet råder over fysiske rammer, der understøtter både specialundervisning og pædagogisk støtte/behandling. Socialtilsynet vurderer rammerne som tidssvarende og læringsfremmende, herunder med mulighed for ro, fordybelse, social kontakt og afskærmning. Indretningen indeholder fleksible læringsmiljøer og grupperum, og der er mulighed for faglige aktiviteter via adgang til særlige faglokaler gennem samarbejdsaftaler.</w:t>
            </w:r>
          </w:p>
          <w:p w14:paraId="3F665049" w14:textId="77777777" w:rsidR="00725657" w:rsidRPr="00725657" w:rsidRDefault="00725657" w:rsidP="00725657">
            <w:pPr>
              <w:pStyle w:val="NormalWeb"/>
              <w:rPr>
                <w:rFonts w:ascii="Verdana" w:hAnsi="Verdana"/>
                <w:sz w:val="20"/>
                <w:szCs w:val="20"/>
              </w:rPr>
            </w:pPr>
            <w:r w:rsidRPr="00725657">
              <w:rPr>
                <w:rFonts w:ascii="Verdana" w:hAnsi="Verdana"/>
                <w:sz w:val="20"/>
                <w:szCs w:val="20"/>
              </w:rPr>
              <w:t xml:space="preserve">Rammerne understøtter målgruppens behov og formålet med indsatsen, og tilbuddet lever op til krav om at skabe et miljø, der muliggør udvikling, trivsel og læring. Der er </w:t>
            </w:r>
            <w:proofErr w:type="gramStart"/>
            <w:r w:rsidRPr="00725657">
              <w:rPr>
                <w:rFonts w:ascii="Verdana" w:hAnsi="Verdana"/>
                <w:sz w:val="20"/>
                <w:szCs w:val="20"/>
              </w:rPr>
              <w:t>endvidere</w:t>
            </w:r>
            <w:proofErr w:type="gramEnd"/>
            <w:r w:rsidRPr="00725657">
              <w:rPr>
                <w:rFonts w:ascii="Verdana" w:hAnsi="Verdana"/>
                <w:sz w:val="20"/>
                <w:szCs w:val="20"/>
              </w:rPr>
              <w:t xml:space="preserve"> opmærksomhed på specialpædagogiske hensyn i indretningen, </w:t>
            </w:r>
            <w:proofErr w:type="gramStart"/>
            <w:r w:rsidRPr="00725657">
              <w:rPr>
                <w:rFonts w:ascii="Verdana" w:hAnsi="Verdana"/>
                <w:sz w:val="20"/>
                <w:szCs w:val="20"/>
              </w:rPr>
              <w:t>eksempelvis</w:t>
            </w:r>
            <w:proofErr w:type="gramEnd"/>
            <w:r w:rsidRPr="00725657">
              <w:rPr>
                <w:rFonts w:ascii="Verdana" w:hAnsi="Verdana"/>
                <w:sz w:val="20"/>
                <w:szCs w:val="20"/>
              </w:rPr>
              <w:t xml:space="preserve"> struktur, overskuelighed og pædagogisk forudsigelighed.</w:t>
            </w:r>
          </w:p>
          <w:p w14:paraId="1A7137D9" w14:textId="193F7185" w:rsidR="00D659E0" w:rsidRPr="000754C9" w:rsidRDefault="00D659E0" w:rsidP="00725657">
            <w:pPr>
              <w:pStyle w:val="NormalWeb"/>
              <w:rPr>
                <w:b/>
                <w:bCs/>
              </w:rPr>
            </w:pPr>
          </w:p>
        </w:tc>
      </w:tr>
      <w:tr w:rsidR="00932D13" w14:paraId="6E9CB7FC" w14:textId="77777777" w:rsidTr="00192B2F">
        <w:trPr>
          <w:trHeight w:val="345"/>
        </w:trPr>
        <w:tc>
          <w:tcPr>
            <w:tcW w:w="10490" w:type="dxa"/>
          </w:tcPr>
          <w:p w14:paraId="14467900" w14:textId="77777777" w:rsidR="00932D13" w:rsidRDefault="00903C2E" w:rsidP="001F3219">
            <w:pPr>
              <w:pStyle w:val="TableParagraph"/>
              <w:spacing w:before="57"/>
              <w:ind w:left="142"/>
              <w:rPr>
                <w:b/>
              </w:rPr>
            </w:pPr>
            <w:r>
              <w:rPr>
                <w:b/>
                <w:spacing w:val="-2"/>
              </w:rPr>
              <w:t>Udviklingspunkter</w:t>
            </w:r>
          </w:p>
        </w:tc>
      </w:tr>
      <w:tr w:rsidR="00932D13" w14:paraId="172C861C" w14:textId="77777777" w:rsidTr="007E4B03">
        <w:trPr>
          <w:trHeight w:val="375"/>
        </w:trPr>
        <w:tc>
          <w:tcPr>
            <w:tcW w:w="10490" w:type="dxa"/>
          </w:tcPr>
          <w:p w14:paraId="0D4B273A" w14:textId="77777777" w:rsidR="00932D13" w:rsidRDefault="00932D13" w:rsidP="001F3219">
            <w:pPr>
              <w:pStyle w:val="TableParagraph"/>
              <w:ind w:left="142"/>
              <w:rPr>
                <w:rFonts w:ascii="Times New Roman"/>
                <w:sz w:val="18"/>
              </w:rPr>
            </w:pPr>
          </w:p>
        </w:tc>
      </w:tr>
      <w:tr w:rsidR="007E4B03" w14:paraId="22986CC4" w14:textId="77777777" w:rsidTr="007E4B03">
        <w:trPr>
          <w:trHeight w:val="375"/>
        </w:trPr>
        <w:tc>
          <w:tcPr>
            <w:tcW w:w="10490" w:type="dxa"/>
          </w:tcPr>
          <w:p w14:paraId="6DE91A07" w14:textId="42B9EDF2" w:rsidR="007E4B03" w:rsidRPr="007E4B03" w:rsidRDefault="007E4B03" w:rsidP="001F3219">
            <w:pPr>
              <w:pStyle w:val="TableParagraph"/>
              <w:ind w:left="142"/>
              <w:rPr>
                <w:b/>
                <w:bCs/>
                <w:szCs w:val="20"/>
              </w:rPr>
            </w:pPr>
            <w:r w:rsidRPr="007E4B03">
              <w:rPr>
                <w:b/>
                <w:bCs/>
                <w:szCs w:val="20"/>
              </w:rPr>
              <w:t>Opmærksomhedspunkter</w:t>
            </w:r>
          </w:p>
        </w:tc>
      </w:tr>
      <w:tr w:rsidR="007E4B03" w14:paraId="6855268E" w14:textId="77777777" w:rsidTr="007E4B03">
        <w:trPr>
          <w:trHeight w:val="375"/>
        </w:trPr>
        <w:tc>
          <w:tcPr>
            <w:tcW w:w="10490" w:type="dxa"/>
          </w:tcPr>
          <w:p w14:paraId="7EA3ADF2" w14:textId="7A0B54FC" w:rsidR="007E4B03" w:rsidRPr="00725657" w:rsidRDefault="00725657" w:rsidP="001F3219">
            <w:pPr>
              <w:pStyle w:val="TableParagraph"/>
              <w:ind w:left="142"/>
              <w:rPr>
                <w:szCs w:val="20"/>
              </w:rPr>
            </w:pPr>
            <w:r w:rsidRPr="00725657">
              <w:rPr>
                <w:szCs w:val="20"/>
              </w:rPr>
              <w:t>Temaet vurderes opfyldt. De fysiske rammer vurderes at være egnede til målgruppen og formålet med indsatsen, og understøtter i tilstrækkelig grad læring, behandling og trivsel.</w:t>
            </w:r>
          </w:p>
        </w:tc>
      </w:tr>
    </w:tbl>
    <w:p w14:paraId="22218FD4" w14:textId="77777777" w:rsidR="00932D13" w:rsidRDefault="00932D13" w:rsidP="001F3219">
      <w:pPr>
        <w:spacing w:before="1"/>
        <w:ind w:left="142"/>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7977"/>
      </w:tblGrid>
      <w:tr w:rsidR="00EE06B8" w:rsidRPr="00EE06B8" w14:paraId="0DCCD3A8" w14:textId="77777777" w:rsidTr="00EE06B8">
        <w:trPr>
          <w:trHeight w:val="1034"/>
        </w:trPr>
        <w:tc>
          <w:tcPr>
            <w:tcW w:w="2482" w:type="dxa"/>
            <w:shd w:val="clear" w:color="auto" w:fill="D9D9D9" w:themeFill="background1" w:themeFillShade="D9"/>
          </w:tcPr>
          <w:p w14:paraId="71F02A2E" w14:textId="77777777" w:rsidR="00932D13" w:rsidRDefault="00903C2E" w:rsidP="001F3219">
            <w:pPr>
              <w:pStyle w:val="TableParagraph"/>
              <w:spacing w:before="57"/>
              <w:ind w:left="142"/>
              <w:rPr>
                <w:b/>
                <w:spacing w:val="-10"/>
              </w:rPr>
            </w:pPr>
            <w:r w:rsidRPr="00EE06B8">
              <w:rPr>
                <w:b/>
              </w:rPr>
              <w:t>Kriterium</w:t>
            </w:r>
            <w:r w:rsidRPr="00EE06B8">
              <w:rPr>
                <w:b/>
                <w:spacing w:val="-12"/>
              </w:rPr>
              <w:t xml:space="preserve"> </w:t>
            </w:r>
            <w:r w:rsidRPr="00EE06B8">
              <w:rPr>
                <w:b/>
                <w:spacing w:val="-10"/>
              </w:rPr>
              <w:t>11</w:t>
            </w:r>
          </w:p>
          <w:p w14:paraId="7C977F92" w14:textId="27476903" w:rsidR="002C161D" w:rsidRPr="002C161D" w:rsidRDefault="002C161D" w:rsidP="001F3219">
            <w:pPr>
              <w:pStyle w:val="TableParagraph"/>
              <w:spacing w:before="57"/>
              <w:ind w:left="142"/>
              <w:rPr>
                <w:b/>
              </w:rPr>
            </w:pPr>
          </w:p>
        </w:tc>
        <w:tc>
          <w:tcPr>
            <w:tcW w:w="7977" w:type="dxa"/>
            <w:shd w:val="clear" w:color="auto" w:fill="D9D9D9" w:themeFill="background1" w:themeFillShade="D9"/>
          </w:tcPr>
          <w:p w14:paraId="5B05EFC9" w14:textId="24055B53" w:rsidR="00932D13" w:rsidRPr="00EE06B8" w:rsidRDefault="00903C2E" w:rsidP="001F3219">
            <w:pPr>
              <w:pStyle w:val="TableParagraph"/>
              <w:spacing w:before="57"/>
              <w:ind w:left="142" w:right="75"/>
              <w:rPr>
                <w:i/>
              </w:rPr>
            </w:pPr>
            <w:r w:rsidRPr="00EE06B8">
              <w:rPr>
                <w:i/>
              </w:rPr>
              <w:t>Behandlings- og specialundervisningstilbuddet har tidssvarende fysiske rammer og faciliteter til tilbuddets målgrupper og som understøtter målgruppens læringsbehov</w:t>
            </w:r>
          </w:p>
        </w:tc>
      </w:tr>
      <w:tr w:rsidR="00192B2F" w:rsidRPr="00EE06B8" w14:paraId="362B2FBD" w14:textId="77777777" w:rsidTr="00EE06B8">
        <w:trPr>
          <w:trHeight w:val="1034"/>
        </w:trPr>
        <w:tc>
          <w:tcPr>
            <w:tcW w:w="2482" w:type="dxa"/>
            <w:shd w:val="clear" w:color="auto" w:fill="D9D9D9" w:themeFill="background1" w:themeFillShade="D9"/>
          </w:tcPr>
          <w:p w14:paraId="4C01A691" w14:textId="77777777" w:rsidR="00192B2F" w:rsidRPr="00192B2F" w:rsidRDefault="00192B2F" w:rsidP="001F3219">
            <w:pPr>
              <w:pStyle w:val="TableParagraph"/>
              <w:spacing w:before="57"/>
              <w:ind w:left="142"/>
              <w:rPr>
                <w:rFonts w:cs="Lato"/>
                <w:color w:val="000000"/>
                <w:sz w:val="18"/>
                <w:szCs w:val="18"/>
              </w:rPr>
            </w:pPr>
            <w:r w:rsidRPr="00192B2F">
              <w:rPr>
                <w:rFonts w:cs="Lato"/>
                <w:color w:val="000000"/>
                <w:sz w:val="18"/>
                <w:szCs w:val="18"/>
              </w:rPr>
              <w:t>Indikator 11.a.</w:t>
            </w:r>
          </w:p>
          <w:p w14:paraId="68FD2750" w14:textId="77777777" w:rsidR="00192B2F" w:rsidRPr="00192B2F" w:rsidRDefault="00192B2F" w:rsidP="001F3219">
            <w:pPr>
              <w:pStyle w:val="TableParagraph"/>
              <w:spacing w:before="57"/>
              <w:ind w:left="142"/>
              <w:rPr>
                <w:rFonts w:cs="Lato"/>
                <w:color w:val="000000"/>
                <w:sz w:val="18"/>
                <w:szCs w:val="18"/>
              </w:rPr>
            </w:pPr>
          </w:p>
          <w:p w14:paraId="117661DC" w14:textId="77777777" w:rsidR="00192B2F" w:rsidRPr="00192B2F" w:rsidRDefault="00192B2F" w:rsidP="001F3219">
            <w:pPr>
              <w:pStyle w:val="TableParagraph"/>
              <w:spacing w:before="57"/>
              <w:ind w:left="142"/>
              <w:rPr>
                <w:rFonts w:cs="Lato"/>
                <w:color w:val="000000"/>
                <w:sz w:val="18"/>
                <w:szCs w:val="18"/>
              </w:rPr>
            </w:pPr>
          </w:p>
          <w:p w14:paraId="3D0EBDF1" w14:textId="77777777" w:rsidR="00192B2F" w:rsidRPr="00192B2F" w:rsidRDefault="00192B2F" w:rsidP="001F3219">
            <w:pPr>
              <w:pStyle w:val="TableParagraph"/>
              <w:spacing w:before="57"/>
              <w:ind w:left="142"/>
              <w:rPr>
                <w:rFonts w:cs="Lato"/>
                <w:color w:val="000000"/>
                <w:sz w:val="18"/>
                <w:szCs w:val="18"/>
              </w:rPr>
            </w:pPr>
          </w:p>
          <w:p w14:paraId="3A240496" w14:textId="77777777" w:rsidR="00192B2F" w:rsidRPr="00192B2F" w:rsidRDefault="00192B2F" w:rsidP="001F3219">
            <w:pPr>
              <w:pStyle w:val="TableParagraph"/>
              <w:spacing w:before="57"/>
              <w:ind w:left="142"/>
              <w:rPr>
                <w:rFonts w:cs="Lato"/>
                <w:color w:val="000000"/>
                <w:sz w:val="18"/>
                <w:szCs w:val="18"/>
              </w:rPr>
            </w:pPr>
            <w:r w:rsidRPr="00192B2F">
              <w:rPr>
                <w:rFonts w:cs="Lato"/>
                <w:color w:val="000000"/>
                <w:sz w:val="18"/>
                <w:szCs w:val="18"/>
              </w:rPr>
              <w:t>Indikator 11.b.</w:t>
            </w:r>
          </w:p>
          <w:p w14:paraId="15BF0D19" w14:textId="77777777" w:rsidR="00192B2F" w:rsidRPr="00192B2F" w:rsidRDefault="00192B2F" w:rsidP="001F3219">
            <w:pPr>
              <w:pStyle w:val="TableParagraph"/>
              <w:spacing w:before="57"/>
              <w:ind w:left="142"/>
              <w:rPr>
                <w:rFonts w:cs="Lato"/>
                <w:color w:val="000000"/>
                <w:sz w:val="18"/>
                <w:szCs w:val="18"/>
              </w:rPr>
            </w:pPr>
          </w:p>
          <w:p w14:paraId="35008ED8" w14:textId="77777777" w:rsidR="00192B2F" w:rsidRPr="00192B2F" w:rsidRDefault="00192B2F" w:rsidP="001F3219">
            <w:pPr>
              <w:pStyle w:val="TableParagraph"/>
              <w:spacing w:before="57"/>
              <w:ind w:left="142"/>
              <w:rPr>
                <w:rFonts w:cs="Lato"/>
                <w:color w:val="000000"/>
                <w:sz w:val="18"/>
                <w:szCs w:val="18"/>
              </w:rPr>
            </w:pPr>
          </w:p>
          <w:p w14:paraId="6CF1EEC6" w14:textId="77777777" w:rsidR="00192B2F" w:rsidRPr="00192B2F" w:rsidRDefault="00192B2F" w:rsidP="001F3219">
            <w:pPr>
              <w:pStyle w:val="TableParagraph"/>
              <w:spacing w:before="57"/>
              <w:ind w:left="142"/>
              <w:rPr>
                <w:rFonts w:cs="Lato"/>
                <w:color w:val="000000"/>
                <w:sz w:val="18"/>
                <w:szCs w:val="18"/>
              </w:rPr>
            </w:pPr>
            <w:r w:rsidRPr="00192B2F">
              <w:rPr>
                <w:rFonts w:cs="Lato"/>
                <w:color w:val="000000"/>
                <w:sz w:val="18"/>
                <w:szCs w:val="18"/>
              </w:rPr>
              <w:t>Indikator 11.c.</w:t>
            </w:r>
          </w:p>
          <w:p w14:paraId="286F0622" w14:textId="77777777" w:rsidR="00192B2F" w:rsidRPr="00192B2F" w:rsidRDefault="00192B2F" w:rsidP="001F3219">
            <w:pPr>
              <w:pStyle w:val="TableParagraph"/>
              <w:spacing w:before="57"/>
              <w:ind w:left="142"/>
              <w:rPr>
                <w:rFonts w:cs="Lato"/>
                <w:color w:val="000000"/>
                <w:sz w:val="18"/>
                <w:szCs w:val="18"/>
              </w:rPr>
            </w:pPr>
          </w:p>
          <w:p w14:paraId="47E2EEB8" w14:textId="77777777" w:rsidR="00192B2F" w:rsidRPr="00192B2F" w:rsidRDefault="00192B2F" w:rsidP="001F3219">
            <w:pPr>
              <w:pStyle w:val="TableParagraph"/>
              <w:spacing w:before="57"/>
              <w:ind w:left="142"/>
              <w:rPr>
                <w:rFonts w:cs="Lato"/>
                <w:color w:val="000000"/>
                <w:sz w:val="18"/>
                <w:szCs w:val="18"/>
              </w:rPr>
            </w:pPr>
          </w:p>
          <w:p w14:paraId="7C41D0F6" w14:textId="05713ECC" w:rsidR="00192B2F" w:rsidRPr="00192B2F" w:rsidRDefault="00192B2F" w:rsidP="001F3219">
            <w:pPr>
              <w:pStyle w:val="TableParagraph"/>
              <w:spacing w:before="57"/>
              <w:ind w:left="142"/>
              <w:rPr>
                <w:b/>
                <w:sz w:val="18"/>
                <w:szCs w:val="18"/>
              </w:rPr>
            </w:pPr>
            <w:r w:rsidRPr="00192B2F">
              <w:rPr>
                <w:rFonts w:cs="Lato"/>
                <w:color w:val="000000"/>
                <w:sz w:val="18"/>
                <w:szCs w:val="18"/>
              </w:rPr>
              <w:t>Indikator 11.d.</w:t>
            </w:r>
          </w:p>
        </w:tc>
        <w:tc>
          <w:tcPr>
            <w:tcW w:w="7977" w:type="dxa"/>
            <w:shd w:val="clear" w:color="auto" w:fill="D9D9D9" w:themeFill="background1" w:themeFillShade="D9"/>
          </w:tcPr>
          <w:p w14:paraId="55C25376" w14:textId="77777777" w:rsidR="00192B2F" w:rsidRPr="00192B2F" w:rsidRDefault="00192B2F" w:rsidP="001F3219">
            <w:pPr>
              <w:pStyle w:val="TableParagraph"/>
              <w:spacing w:before="57"/>
              <w:ind w:left="142" w:right="75"/>
              <w:rPr>
                <w:rFonts w:cs="Lato"/>
                <w:i/>
                <w:iCs/>
                <w:color w:val="000000"/>
                <w:sz w:val="18"/>
                <w:szCs w:val="18"/>
              </w:rPr>
            </w:pPr>
            <w:r w:rsidRPr="00192B2F">
              <w:rPr>
                <w:rFonts w:cs="Lato"/>
                <w:i/>
                <w:iCs/>
                <w:color w:val="000000"/>
                <w:sz w:val="18"/>
                <w:szCs w:val="18"/>
              </w:rPr>
              <w:t>Behandlings- og specialundervisningstilbuddet har eller har adgang til undervisningsfaciliteter til hele folkeskolens fagrække, jf. tilbuddets målgrupper under tilbuddets stamoplysninger.</w:t>
            </w:r>
          </w:p>
          <w:p w14:paraId="3A76FFD4" w14:textId="77777777" w:rsidR="00192B2F" w:rsidRPr="00192B2F" w:rsidRDefault="00192B2F" w:rsidP="001F3219">
            <w:pPr>
              <w:pStyle w:val="TableParagraph"/>
              <w:spacing w:before="57"/>
              <w:ind w:left="142" w:right="75"/>
              <w:rPr>
                <w:rFonts w:cs="Lato"/>
                <w:i/>
                <w:iCs/>
                <w:color w:val="000000"/>
                <w:sz w:val="18"/>
                <w:szCs w:val="18"/>
              </w:rPr>
            </w:pPr>
          </w:p>
          <w:p w14:paraId="55F2A093" w14:textId="77777777" w:rsidR="00192B2F" w:rsidRPr="00192B2F" w:rsidRDefault="00192B2F" w:rsidP="001F3219">
            <w:pPr>
              <w:pStyle w:val="TableParagraph"/>
              <w:spacing w:before="57"/>
              <w:ind w:left="142" w:right="75"/>
              <w:rPr>
                <w:rFonts w:cs="Lato"/>
                <w:i/>
                <w:iCs/>
                <w:color w:val="000000"/>
                <w:sz w:val="18"/>
                <w:szCs w:val="18"/>
              </w:rPr>
            </w:pPr>
            <w:r w:rsidRPr="00192B2F">
              <w:rPr>
                <w:rFonts w:cs="Lato"/>
                <w:i/>
                <w:iCs/>
                <w:color w:val="000000"/>
                <w:sz w:val="18"/>
                <w:szCs w:val="18"/>
              </w:rPr>
              <w:t>Behandlings- og specialundervisningstilbuddet har undervisningslokaler, der er indrettet, så de er læringsfremmende for tilbuddets målgrupper.</w:t>
            </w:r>
          </w:p>
          <w:p w14:paraId="2000F69C" w14:textId="77777777" w:rsidR="00192B2F" w:rsidRPr="00192B2F" w:rsidRDefault="00192B2F" w:rsidP="001F3219">
            <w:pPr>
              <w:pStyle w:val="TableParagraph"/>
              <w:spacing w:before="57"/>
              <w:ind w:left="142" w:right="75"/>
              <w:rPr>
                <w:rFonts w:cs="Lato"/>
                <w:i/>
                <w:iCs/>
                <w:color w:val="000000"/>
                <w:sz w:val="18"/>
                <w:szCs w:val="18"/>
              </w:rPr>
            </w:pPr>
          </w:p>
          <w:p w14:paraId="030B1D6C" w14:textId="77777777" w:rsidR="00192B2F" w:rsidRPr="00192B2F" w:rsidRDefault="00192B2F" w:rsidP="001F3219">
            <w:pPr>
              <w:pStyle w:val="TableParagraph"/>
              <w:spacing w:before="57"/>
              <w:ind w:left="142" w:right="75"/>
              <w:rPr>
                <w:rFonts w:cs="Lato"/>
                <w:i/>
                <w:iCs/>
                <w:color w:val="000000"/>
                <w:sz w:val="18"/>
                <w:szCs w:val="18"/>
              </w:rPr>
            </w:pPr>
            <w:r w:rsidRPr="00192B2F">
              <w:rPr>
                <w:rFonts w:cs="Lato"/>
                <w:i/>
                <w:iCs/>
                <w:color w:val="000000"/>
                <w:sz w:val="18"/>
                <w:szCs w:val="18"/>
              </w:rPr>
              <w:t>Behandlings- og specialundervisningstilbuddet tilbyder undervisning i rammer, der lever op til lov om elevers og studerendes undervisningsmiljø og skal dermed sikre, at alle elever har adgang til et godt fysisk og psykisk undervisningsmiljø.</w:t>
            </w:r>
          </w:p>
          <w:p w14:paraId="795AB688" w14:textId="77777777" w:rsidR="00192B2F" w:rsidRPr="00192B2F" w:rsidRDefault="00192B2F" w:rsidP="001F3219">
            <w:pPr>
              <w:pStyle w:val="TableParagraph"/>
              <w:spacing w:before="57"/>
              <w:ind w:left="142" w:right="75"/>
              <w:rPr>
                <w:rFonts w:cs="Lato"/>
                <w:i/>
                <w:iCs/>
                <w:color w:val="000000"/>
                <w:sz w:val="18"/>
                <w:szCs w:val="18"/>
              </w:rPr>
            </w:pPr>
          </w:p>
          <w:p w14:paraId="03FA58BE" w14:textId="71A69F01" w:rsidR="00192B2F" w:rsidRPr="00192B2F" w:rsidRDefault="00192B2F" w:rsidP="001F3219">
            <w:pPr>
              <w:pStyle w:val="TableParagraph"/>
              <w:spacing w:before="57"/>
              <w:ind w:left="142" w:right="75"/>
              <w:rPr>
                <w:i/>
                <w:sz w:val="18"/>
                <w:szCs w:val="18"/>
              </w:rPr>
            </w:pPr>
            <w:r w:rsidRPr="00192B2F">
              <w:rPr>
                <w:rFonts w:cs="Lato"/>
                <w:i/>
                <w:iCs/>
                <w:color w:val="000000"/>
                <w:sz w:val="18"/>
                <w:szCs w:val="18"/>
              </w:rPr>
              <w:t>Behandlings- og specialundervisningstilbuddets fysiske rammer og indretning understøtter børnenes og de unges behov for støttende indsatser i form af pædagogisk støtte og behandling efter barnets lov, herunder mulighed for afskærmning, ro, fælles aktiviteter og bevægelse.</w:t>
            </w:r>
          </w:p>
        </w:tc>
      </w:tr>
      <w:tr w:rsidR="00932D13" w14:paraId="0FE10D3E" w14:textId="77777777">
        <w:trPr>
          <w:trHeight w:val="345"/>
        </w:trPr>
        <w:tc>
          <w:tcPr>
            <w:tcW w:w="10459" w:type="dxa"/>
            <w:gridSpan w:val="2"/>
          </w:tcPr>
          <w:p w14:paraId="64B8B264" w14:textId="7E29A1C5" w:rsidR="00932D13" w:rsidRDefault="007404A3" w:rsidP="001F3219">
            <w:pPr>
              <w:pStyle w:val="TableParagraph"/>
              <w:spacing w:before="57"/>
              <w:ind w:left="142"/>
              <w:rPr>
                <w:b/>
              </w:rPr>
            </w:pPr>
            <w:r>
              <w:rPr>
                <w:b/>
              </w:rPr>
              <w:t>Bedømmelse af</w:t>
            </w:r>
            <w:r w:rsidR="00192B2F">
              <w:rPr>
                <w:b/>
              </w:rPr>
              <w:t xml:space="preserve"> kriterium:</w:t>
            </w:r>
          </w:p>
          <w:p w14:paraId="05E07B26" w14:textId="34E0B00F" w:rsidR="00192B2F" w:rsidRDefault="00192B2F" w:rsidP="001F3219">
            <w:pPr>
              <w:pStyle w:val="TableParagraph"/>
              <w:spacing w:before="57"/>
              <w:ind w:left="142"/>
              <w:rPr>
                <w:b/>
              </w:rPr>
            </w:pPr>
            <w:r>
              <w:t>(</w:t>
            </w:r>
            <w:r w:rsidRPr="002C161D">
              <w:t xml:space="preserve">Socialtilsynet har </w:t>
            </w:r>
            <w:r w:rsidR="007404A3">
              <w:t>bedømt</w:t>
            </w:r>
            <w:r w:rsidRPr="002C161D">
              <w:t xml:space="preserve"> kriterium 11d</w:t>
            </w:r>
            <w:r>
              <w:t>)</w:t>
            </w:r>
          </w:p>
        </w:tc>
      </w:tr>
      <w:tr w:rsidR="00192B2F" w14:paraId="1DBFF084" w14:textId="77777777">
        <w:trPr>
          <w:trHeight w:val="345"/>
        </w:trPr>
        <w:tc>
          <w:tcPr>
            <w:tcW w:w="10459" w:type="dxa"/>
            <w:gridSpan w:val="2"/>
          </w:tcPr>
          <w:p w14:paraId="4E792DEB" w14:textId="77777777" w:rsidR="00192B2F" w:rsidRDefault="00192B2F" w:rsidP="001F3219">
            <w:pPr>
              <w:pStyle w:val="TableParagraph"/>
              <w:spacing w:before="57"/>
              <w:ind w:left="142"/>
              <w:rPr>
                <w:b/>
              </w:rPr>
            </w:pPr>
          </w:p>
          <w:p w14:paraId="7D8BAFBB" w14:textId="77777777" w:rsidR="00725657" w:rsidRPr="00725657" w:rsidRDefault="00725657" w:rsidP="00725657">
            <w:pPr>
              <w:pStyle w:val="TableParagraph"/>
              <w:spacing w:before="57"/>
              <w:ind w:left="142"/>
              <w:rPr>
                <w:b/>
                <w:bCs/>
              </w:rPr>
            </w:pPr>
            <w:r w:rsidRPr="00725657">
              <w:rPr>
                <w:b/>
                <w:bCs/>
              </w:rPr>
              <w:t>Vurdering af tema</w:t>
            </w:r>
          </w:p>
          <w:p w14:paraId="72E19563" w14:textId="77777777" w:rsidR="00725657" w:rsidRPr="00725657" w:rsidRDefault="00725657" w:rsidP="00725657">
            <w:pPr>
              <w:pStyle w:val="TableParagraph"/>
              <w:spacing w:before="57"/>
              <w:ind w:left="142"/>
              <w:rPr>
                <w:bCs/>
              </w:rPr>
            </w:pPr>
            <w:r w:rsidRPr="00725657">
              <w:rPr>
                <w:bCs/>
              </w:rPr>
              <w:t xml:space="preserve">Socialtilsynet vurderer, at tilbuddet har den </w:t>
            </w:r>
            <w:proofErr w:type="gramStart"/>
            <w:r w:rsidRPr="00725657">
              <w:rPr>
                <w:bCs/>
              </w:rPr>
              <w:t>fornødne</w:t>
            </w:r>
            <w:proofErr w:type="gramEnd"/>
            <w:r w:rsidRPr="00725657">
              <w:rPr>
                <w:bCs/>
              </w:rPr>
              <w:t xml:space="preserve"> kvalitet i forhold til:</w:t>
            </w:r>
          </w:p>
          <w:p w14:paraId="532CEBED" w14:textId="77777777" w:rsidR="00725657" w:rsidRPr="00725657" w:rsidRDefault="00725657" w:rsidP="00725657">
            <w:pPr>
              <w:pStyle w:val="TableParagraph"/>
              <w:spacing w:before="57"/>
              <w:ind w:left="142"/>
              <w:rPr>
                <w:bCs/>
              </w:rPr>
            </w:pPr>
            <w:r w:rsidRPr="00725657">
              <w:rPr>
                <w:bCs/>
              </w:rPr>
              <w:t>At have fysiske rammer som kan understøtte formålet med tilbuddets indsats og er velegnede til målgruppen.</w:t>
            </w:r>
          </w:p>
          <w:p w14:paraId="7D63D1C3" w14:textId="77777777" w:rsidR="00725657" w:rsidRPr="00725657" w:rsidRDefault="00725657" w:rsidP="00725657">
            <w:pPr>
              <w:pStyle w:val="TableParagraph"/>
              <w:spacing w:before="57"/>
              <w:ind w:left="142"/>
              <w:rPr>
                <w:bCs/>
              </w:rPr>
            </w:pPr>
            <w:r w:rsidRPr="00725657">
              <w:rPr>
                <w:bCs/>
              </w:rPr>
              <w:t>At de fysiske rammer understøtter børnenes og de unges læring, udvikling og trivsel.</w:t>
            </w:r>
          </w:p>
          <w:p w14:paraId="797330E7" w14:textId="77777777" w:rsidR="00725657" w:rsidRPr="00725657" w:rsidRDefault="00725657" w:rsidP="00725657">
            <w:pPr>
              <w:pStyle w:val="TableParagraph"/>
              <w:spacing w:before="57"/>
              <w:ind w:left="142"/>
              <w:rPr>
                <w:bCs/>
              </w:rPr>
            </w:pPr>
            <w:r w:rsidRPr="00725657">
              <w:rPr>
                <w:bCs/>
              </w:rPr>
              <w:t>At de fysiske rammer understøtter den specialpædagogiske bistand og den pædagogiske støtte og behandling.</w:t>
            </w:r>
          </w:p>
          <w:p w14:paraId="204BF0A4" w14:textId="532812EA" w:rsidR="00192B2F" w:rsidRPr="00725657" w:rsidRDefault="00725657" w:rsidP="00725657">
            <w:pPr>
              <w:pStyle w:val="TableParagraph"/>
              <w:spacing w:before="57"/>
              <w:ind w:left="142"/>
              <w:rPr>
                <w:bCs/>
              </w:rPr>
            </w:pPr>
            <w:r w:rsidRPr="00725657">
              <w:rPr>
                <w:bCs/>
              </w:rPr>
              <w:t>At undervisningsfaciliteter og fællesarealer fremtræder velholdte og tidssvarende.</w:t>
            </w:r>
          </w:p>
          <w:p w14:paraId="2FB3D1DC" w14:textId="77777777" w:rsidR="00725657" w:rsidRPr="00725657" w:rsidRDefault="00725657" w:rsidP="00725657">
            <w:pPr>
              <w:pStyle w:val="TableParagraph"/>
              <w:spacing w:before="57"/>
              <w:ind w:left="142"/>
              <w:rPr>
                <w:b/>
                <w:bCs/>
              </w:rPr>
            </w:pPr>
            <w:r w:rsidRPr="00725657">
              <w:rPr>
                <w:b/>
                <w:bCs/>
              </w:rPr>
              <w:t>Bedømmelse af kriterium 11</w:t>
            </w:r>
          </w:p>
          <w:p w14:paraId="2086B0AD" w14:textId="77777777" w:rsidR="00725657" w:rsidRPr="00725657" w:rsidRDefault="00725657" w:rsidP="00725657">
            <w:pPr>
              <w:pStyle w:val="TableParagraph"/>
              <w:spacing w:before="57"/>
              <w:ind w:left="142"/>
              <w:rPr>
                <w:bCs/>
              </w:rPr>
            </w:pPr>
            <w:r w:rsidRPr="00725657">
              <w:rPr>
                <w:bCs/>
              </w:rPr>
              <w:t>Tilbuddets fysiske rammer understøtter målgruppens læringsbehov.</w:t>
            </w:r>
          </w:p>
          <w:p w14:paraId="6A34A8D3" w14:textId="77777777" w:rsidR="00725657" w:rsidRPr="00725657" w:rsidRDefault="00725657" w:rsidP="00725657">
            <w:pPr>
              <w:pStyle w:val="TableParagraph"/>
              <w:spacing w:before="57"/>
              <w:ind w:left="142"/>
              <w:rPr>
                <w:bCs/>
              </w:rPr>
            </w:pPr>
            <w:r w:rsidRPr="00725657">
              <w:rPr>
                <w:bCs/>
              </w:rPr>
              <w:t>Det vægtes i bedømmelsen:</w:t>
            </w:r>
          </w:p>
          <w:p w14:paraId="013D878A" w14:textId="77777777" w:rsidR="00725657" w:rsidRPr="00725657" w:rsidRDefault="00725657" w:rsidP="00725657">
            <w:pPr>
              <w:pStyle w:val="TableParagraph"/>
              <w:spacing w:before="57"/>
              <w:ind w:left="142"/>
              <w:rPr>
                <w:bCs/>
              </w:rPr>
            </w:pPr>
            <w:r w:rsidRPr="00725657">
              <w:rPr>
                <w:bCs/>
              </w:rPr>
              <w:t>At de fysiske rammer danner en hensigtsmæssig ramme om den behandlingsmæssige indsats.</w:t>
            </w:r>
          </w:p>
          <w:p w14:paraId="3085674A" w14:textId="77777777" w:rsidR="00725657" w:rsidRPr="00725657" w:rsidRDefault="00725657" w:rsidP="00725657">
            <w:pPr>
              <w:pStyle w:val="TableParagraph"/>
              <w:spacing w:before="57"/>
              <w:ind w:left="142"/>
              <w:rPr>
                <w:bCs/>
              </w:rPr>
            </w:pPr>
            <w:r w:rsidRPr="00725657">
              <w:rPr>
                <w:bCs/>
              </w:rPr>
              <w:t>At der er mulighed for fordybelse, ro og samvær i fællesrum og aktiviteter både inde og ude.</w:t>
            </w:r>
          </w:p>
          <w:p w14:paraId="08D85788" w14:textId="77777777" w:rsidR="00725657" w:rsidRPr="00725657" w:rsidRDefault="00725657" w:rsidP="00725657">
            <w:pPr>
              <w:pStyle w:val="TableParagraph"/>
              <w:spacing w:before="57"/>
              <w:ind w:left="142"/>
              <w:rPr>
                <w:bCs/>
              </w:rPr>
            </w:pPr>
            <w:r w:rsidRPr="00725657">
              <w:rPr>
                <w:bCs/>
              </w:rPr>
              <w:t>At der er et gennemtænkt undervisningsmiljø.</w:t>
            </w:r>
          </w:p>
          <w:p w14:paraId="7E856823" w14:textId="277FC35A" w:rsidR="00192B2F" w:rsidRDefault="00725657" w:rsidP="00725657">
            <w:pPr>
              <w:pStyle w:val="TableParagraph"/>
              <w:spacing w:before="57"/>
              <w:ind w:left="142"/>
              <w:rPr>
                <w:bCs/>
              </w:rPr>
            </w:pPr>
            <w:r w:rsidRPr="00725657">
              <w:rPr>
                <w:bCs/>
              </w:rPr>
              <w:t>At tilbuddet fremstår ordentligt, velholdt, og tidssvarende indrettet. Det ses at der i indretningen er indtænkt et</w:t>
            </w:r>
            <w:r>
              <w:rPr>
                <w:bCs/>
              </w:rPr>
              <w:t xml:space="preserve"> </w:t>
            </w:r>
            <w:r w:rsidRPr="00725657">
              <w:rPr>
                <w:bCs/>
              </w:rPr>
              <w:t>aktivt undervisningsmiljø, som medtænker flere forskellige læringsstile.</w:t>
            </w:r>
          </w:p>
          <w:p w14:paraId="07E29307" w14:textId="77777777" w:rsidR="00725657" w:rsidRPr="00725657" w:rsidRDefault="00725657" w:rsidP="00725657">
            <w:pPr>
              <w:pStyle w:val="TableParagraph"/>
              <w:spacing w:before="57"/>
              <w:ind w:left="142"/>
              <w:rPr>
                <w:b/>
                <w:bCs/>
              </w:rPr>
            </w:pPr>
            <w:r w:rsidRPr="00725657">
              <w:rPr>
                <w:b/>
                <w:bCs/>
              </w:rPr>
              <w:t>Bedømmelse af indikator 11.d</w:t>
            </w:r>
          </w:p>
          <w:p w14:paraId="1FB92851" w14:textId="78627834" w:rsidR="00725657" w:rsidRPr="00725657" w:rsidRDefault="00725657" w:rsidP="00725657">
            <w:pPr>
              <w:pStyle w:val="TableParagraph"/>
              <w:spacing w:before="57"/>
              <w:ind w:left="142"/>
              <w:rPr>
                <w:bCs/>
              </w:rPr>
            </w:pPr>
            <w:r w:rsidRPr="00725657">
              <w:rPr>
                <w:bCs/>
              </w:rPr>
              <w:t xml:space="preserve">Det ses at Behandlings- og specialundervisningstilbuddet har den </w:t>
            </w:r>
            <w:proofErr w:type="gramStart"/>
            <w:r w:rsidRPr="00725657">
              <w:rPr>
                <w:bCs/>
              </w:rPr>
              <w:t>fornødne</w:t>
            </w:r>
            <w:proofErr w:type="gramEnd"/>
            <w:r w:rsidRPr="00725657">
              <w:rPr>
                <w:bCs/>
              </w:rPr>
              <w:t xml:space="preserve"> kvalitet i arbejdet i forhold til</w:t>
            </w:r>
            <w:r>
              <w:rPr>
                <w:bCs/>
              </w:rPr>
              <w:t xml:space="preserve"> </w:t>
            </w:r>
            <w:r w:rsidRPr="00725657">
              <w:rPr>
                <w:bCs/>
              </w:rPr>
              <w:t>indikatoren.</w:t>
            </w:r>
          </w:p>
          <w:p w14:paraId="1734C655" w14:textId="4B6AD5D2" w:rsidR="00725657" w:rsidRPr="00725657" w:rsidRDefault="00725657" w:rsidP="00725657">
            <w:pPr>
              <w:pStyle w:val="TableParagraph"/>
              <w:numPr>
                <w:ilvl w:val="0"/>
                <w:numId w:val="9"/>
              </w:numPr>
              <w:spacing w:before="57"/>
              <w:rPr>
                <w:bCs/>
              </w:rPr>
            </w:pPr>
            <w:r w:rsidRPr="00725657">
              <w:rPr>
                <w:bCs/>
              </w:rPr>
              <w:t>De fysiske rammer inde og ude er velegnede til målgruppen og understøtter børn og unges behov og</w:t>
            </w:r>
            <w:r>
              <w:rPr>
                <w:bCs/>
              </w:rPr>
              <w:t xml:space="preserve"> </w:t>
            </w:r>
            <w:r w:rsidRPr="00725657">
              <w:rPr>
                <w:bCs/>
              </w:rPr>
              <w:t>læring.</w:t>
            </w:r>
          </w:p>
          <w:p w14:paraId="5EA96A57" w14:textId="68EBE416" w:rsidR="00725657" w:rsidRPr="00725657" w:rsidRDefault="00725657" w:rsidP="00725657">
            <w:pPr>
              <w:pStyle w:val="TableParagraph"/>
              <w:numPr>
                <w:ilvl w:val="0"/>
                <w:numId w:val="9"/>
              </w:numPr>
              <w:spacing w:before="57"/>
              <w:rPr>
                <w:bCs/>
              </w:rPr>
            </w:pPr>
            <w:r w:rsidRPr="00725657">
              <w:rPr>
                <w:bCs/>
              </w:rPr>
              <w:t>Tilbuddets faciliteter er velegnede til målgruppen og understøtter børn og unges behov.</w:t>
            </w:r>
          </w:p>
          <w:p w14:paraId="2B821A34" w14:textId="7E92DE30" w:rsidR="00725657" w:rsidRPr="00725657" w:rsidRDefault="00725657" w:rsidP="00725657">
            <w:pPr>
              <w:pStyle w:val="TableParagraph"/>
              <w:spacing w:before="57"/>
              <w:ind w:left="142"/>
              <w:rPr>
                <w:bCs/>
              </w:rPr>
            </w:pPr>
            <w:r w:rsidRPr="00725657">
              <w:rPr>
                <w:bCs/>
              </w:rPr>
              <w:t xml:space="preserve">Ved tilsynsbesøget ses de midlertidige lokaler på </w:t>
            </w:r>
            <w:proofErr w:type="spellStart"/>
            <w:r w:rsidRPr="00725657">
              <w:rPr>
                <w:bCs/>
              </w:rPr>
              <w:t>Slagstrupvej</w:t>
            </w:r>
            <w:proofErr w:type="spellEnd"/>
            <w:r w:rsidRPr="00725657">
              <w:rPr>
                <w:bCs/>
              </w:rPr>
              <w:t>, som pt. anvendes til indskoling og mellemtrins</w:t>
            </w:r>
            <w:r>
              <w:rPr>
                <w:bCs/>
              </w:rPr>
              <w:t xml:space="preserve"> </w:t>
            </w:r>
            <w:r w:rsidRPr="00725657">
              <w:rPr>
                <w:bCs/>
              </w:rPr>
              <w:t>elever. Disse lokaler ses at opfylde samme fine standard som de nuværende skolelokaler på Krænkerupvej.</w:t>
            </w:r>
          </w:p>
          <w:p w14:paraId="1068C0FA" w14:textId="77777777" w:rsidR="00192B2F" w:rsidRDefault="00192B2F" w:rsidP="001F3219">
            <w:pPr>
              <w:pStyle w:val="TableParagraph"/>
              <w:spacing w:before="57"/>
              <w:ind w:left="142"/>
              <w:rPr>
                <w:b/>
              </w:rPr>
            </w:pPr>
          </w:p>
        </w:tc>
      </w:tr>
    </w:tbl>
    <w:p w14:paraId="26A0E4B6" w14:textId="77777777" w:rsidR="00932D13" w:rsidRDefault="00932D13" w:rsidP="001F3219">
      <w:pPr>
        <w:ind w:left="142"/>
        <w:sectPr w:rsidR="00932D13">
          <w:pgSz w:w="11910" w:h="16840"/>
          <w:pgMar w:top="1680" w:right="600" w:bottom="1160" w:left="620" w:header="1049" w:footer="960" w:gutter="0"/>
          <w:cols w:space="708"/>
        </w:sectPr>
      </w:pPr>
    </w:p>
    <w:p w14:paraId="0572E726" w14:textId="77777777" w:rsidR="00932D13" w:rsidRDefault="00932D13" w:rsidP="001F3219">
      <w:pPr>
        <w:spacing w:before="8"/>
        <w:ind w:left="142"/>
        <w:rPr>
          <w:b/>
          <w:sz w:val="6"/>
        </w:rPr>
      </w:pPr>
    </w:p>
    <w:p w14:paraId="658F923F" w14:textId="77777777" w:rsidR="00932D13" w:rsidRDefault="00932D13" w:rsidP="001F3219">
      <w:pPr>
        <w:ind w:left="142"/>
        <w:rPr>
          <w:b/>
        </w:rPr>
      </w:pPr>
    </w:p>
    <w:p w14:paraId="4FEA5EA7" w14:textId="77777777" w:rsidR="00932D13" w:rsidRDefault="00932D13" w:rsidP="001F3219">
      <w:pPr>
        <w:spacing w:before="3"/>
        <w:ind w:left="142"/>
        <w:rPr>
          <w:b/>
        </w:rPr>
      </w:pPr>
    </w:p>
    <w:p w14:paraId="12BA714D" w14:textId="77777777" w:rsidR="00903C2E" w:rsidRDefault="00903C2E" w:rsidP="001F3219">
      <w:pPr>
        <w:spacing w:before="8"/>
        <w:ind w:left="142"/>
        <w:rPr>
          <w:b/>
          <w:sz w:val="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7768"/>
      </w:tblGrid>
      <w:tr w:rsidR="00903C2E" w14:paraId="06E9933E" w14:textId="77777777" w:rsidTr="00EE06B8">
        <w:trPr>
          <w:trHeight w:val="345"/>
        </w:trPr>
        <w:tc>
          <w:tcPr>
            <w:tcW w:w="2691" w:type="dxa"/>
            <w:vMerge w:val="restart"/>
          </w:tcPr>
          <w:p w14:paraId="15995A7C" w14:textId="77777777" w:rsidR="00903C2E" w:rsidRDefault="00903C2E" w:rsidP="001F3219">
            <w:pPr>
              <w:pStyle w:val="TableParagraph"/>
              <w:ind w:left="142"/>
              <w:rPr>
                <w:b/>
                <w:sz w:val="7"/>
              </w:rPr>
            </w:pPr>
          </w:p>
          <w:p w14:paraId="373113C6" w14:textId="4CE8AEAA" w:rsidR="00903C2E" w:rsidRDefault="00903C2E" w:rsidP="001F3219">
            <w:pPr>
              <w:pStyle w:val="TableParagraph"/>
              <w:ind w:left="142"/>
            </w:pPr>
            <w:r w:rsidRPr="00903C2E">
              <w:rPr>
                <w:noProof/>
              </w:rPr>
              <w:drawing>
                <wp:inline distT="0" distB="0" distL="0" distR="0" wp14:anchorId="65CA71B4" wp14:editId="1CF70E34">
                  <wp:extent cx="1702435" cy="1263015"/>
                  <wp:effectExtent l="0" t="0" r="0" b="0"/>
                  <wp:docPr id="507830449" name="Billede 7" descr="Billedresultat for piktogram samarbe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ledresultat for piktogram samarbejd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2435" cy="1263015"/>
                          </a:xfrm>
                          <a:prstGeom prst="rect">
                            <a:avLst/>
                          </a:prstGeom>
                          <a:noFill/>
                          <a:ln>
                            <a:noFill/>
                          </a:ln>
                        </pic:spPr>
                      </pic:pic>
                    </a:graphicData>
                  </a:graphic>
                </wp:inline>
              </w:drawing>
            </w:r>
          </w:p>
        </w:tc>
        <w:tc>
          <w:tcPr>
            <w:tcW w:w="7768" w:type="dxa"/>
            <w:shd w:val="clear" w:color="auto" w:fill="E5B8B7" w:themeFill="accent2" w:themeFillTint="66"/>
          </w:tcPr>
          <w:p w14:paraId="238ED782" w14:textId="77777777" w:rsidR="002C161D" w:rsidRPr="002C161D" w:rsidRDefault="00EE06B8" w:rsidP="001F3219">
            <w:pPr>
              <w:pStyle w:val="Overskrift1"/>
              <w:ind w:left="142"/>
            </w:pPr>
            <w:bookmarkStart w:id="12" w:name="_Toc177551673"/>
            <w:r w:rsidRPr="002C161D">
              <w:t>Tema</w:t>
            </w:r>
            <w:r w:rsidR="00903C2E" w:rsidRPr="002C161D">
              <w:t xml:space="preserve"> 9</w:t>
            </w:r>
            <w:r w:rsidR="002C161D" w:rsidRPr="002C161D">
              <w:t>: Behandlings- og specialundervisningstilbuddets samarbejde med de relevante kommunale myndigheder</w:t>
            </w:r>
            <w:bookmarkEnd w:id="12"/>
          </w:p>
          <w:p w14:paraId="70D06CC4" w14:textId="39EE5039" w:rsidR="00903C2E" w:rsidRPr="00903C2E" w:rsidRDefault="00903C2E" w:rsidP="001F3219">
            <w:pPr>
              <w:pStyle w:val="TableParagraph"/>
              <w:spacing w:before="57"/>
              <w:ind w:left="142"/>
              <w:jc w:val="center"/>
              <w:rPr>
                <w:b/>
              </w:rPr>
            </w:pPr>
          </w:p>
        </w:tc>
      </w:tr>
      <w:tr w:rsidR="00903C2E" w:rsidRPr="003F331B" w14:paraId="57AFF3CA" w14:textId="77777777" w:rsidTr="000A6600">
        <w:trPr>
          <w:trHeight w:val="2752"/>
        </w:trPr>
        <w:tc>
          <w:tcPr>
            <w:tcW w:w="2691" w:type="dxa"/>
            <w:vMerge/>
            <w:tcBorders>
              <w:top w:val="nil"/>
            </w:tcBorders>
          </w:tcPr>
          <w:p w14:paraId="49C264B3" w14:textId="77777777" w:rsidR="00903C2E" w:rsidRDefault="00903C2E" w:rsidP="001F3219">
            <w:pPr>
              <w:ind w:left="142"/>
              <w:rPr>
                <w:sz w:val="2"/>
                <w:szCs w:val="2"/>
              </w:rPr>
            </w:pPr>
          </w:p>
        </w:tc>
        <w:tc>
          <w:tcPr>
            <w:tcW w:w="7768" w:type="dxa"/>
          </w:tcPr>
          <w:p w14:paraId="65ED324F" w14:textId="68C36B4A" w:rsidR="00903C2E" w:rsidRPr="00903C2E" w:rsidRDefault="00903C2E" w:rsidP="001F3219">
            <w:pPr>
              <w:pStyle w:val="TableParagraph"/>
              <w:spacing w:before="229"/>
              <w:ind w:left="142" w:right="124"/>
              <w:rPr>
                <w:i/>
              </w:rPr>
            </w:pPr>
            <w:r w:rsidRPr="003D16CE">
              <w:rPr>
                <w:i/>
              </w:rPr>
              <w:t xml:space="preserve">Behandlings- og specialundervisningstilbuddet har et samarbejde med de relevante kommunale myndigheder om at sikre et helhedsorienteret tilbud til eleven. Samarbejdet mellem tilbuddet og beliggenhedskommunen er gensidigt forpligtende med aftaler om samarbejdet. Tilbuddet og kommunen har samarbejde og aftale om, at tilbuddet er koblet til den ekspertise og viden, som kommunens almene folkeskoler, specialklasser og specialskoler har i forhold til undervisningen af elever med særlige behov. Den ekspertise og viden som tilbuddet kan bidrage </w:t>
            </w:r>
            <w:r w:rsidR="00602B1D" w:rsidRPr="003D16CE">
              <w:rPr>
                <w:i/>
              </w:rPr>
              <w:t>med,</w:t>
            </w:r>
            <w:r w:rsidRPr="003D16CE">
              <w:rPr>
                <w:i/>
              </w:rPr>
              <w:t xml:space="preserve"> indgår tilsvarende i samarbejdet. Ekspertise og viden i den kommunale ungeindsats (KUI) og den kommunale pædagogisk- psykologiske rådgivning (PPR) indgår også. Tilbuddet er organiseret med aftaler for samarbejde med socialforvaltningen mv., sundhedstjenesten og tandplejen.</w:t>
            </w:r>
          </w:p>
        </w:tc>
      </w:tr>
      <w:tr w:rsidR="00903C2E" w14:paraId="5E8BE4A0" w14:textId="77777777" w:rsidTr="000A6600">
        <w:trPr>
          <w:trHeight w:val="345"/>
        </w:trPr>
        <w:tc>
          <w:tcPr>
            <w:tcW w:w="10459" w:type="dxa"/>
            <w:gridSpan w:val="2"/>
          </w:tcPr>
          <w:p w14:paraId="6CE66A60" w14:textId="77777777" w:rsidR="00903C2E" w:rsidRDefault="00903C2E" w:rsidP="001F3219">
            <w:pPr>
              <w:pStyle w:val="TableParagraph"/>
              <w:spacing w:before="57"/>
              <w:ind w:left="142"/>
              <w:rPr>
                <w:b/>
              </w:rPr>
            </w:pPr>
            <w:r>
              <w:rPr>
                <w:b/>
              </w:rPr>
              <w:t>Vurdering</w:t>
            </w:r>
            <w:r>
              <w:rPr>
                <w:b/>
                <w:spacing w:val="-7"/>
              </w:rPr>
              <w:t xml:space="preserve"> </w:t>
            </w:r>
            <w:r>
              <w:rPr>
                <w:b/>
              </w:rPr>
              <w:t>af</w:t>
            </w:r>
            <w:r>
              <w:rPr>
                <w:b/>
                <w:spacing w:val="-8"/>
              </w:rPr>
              <w:t xml:space="preserve"> </w:t>
            </w:r>
            <w:r>
              <w:rPr>
                <w:b/>
                <w:spacing w:val="-4"/>
              </w:rPr>
              <w:t>tema</w:t>
            </w:r>
          </w:p>
        </w:tc>
      </w:tr>
      <w:tr w:rsidR="00903C2E" w14:paraId="1213921B" w14:textId="77777777" w:rsidTr="000A6600">
        <w:trPr>
          <w:trHeight w:val="2642"/>
        </w:trPr>
        <w:tc>
          <w:tcPr>
            <w:tcW w:w="10459" w:type="dxa"/>
            <w:gridSpan w:val="2"/>
          </w:tcPr>
          <w:p w14:paraId="6288C62E" w14:textId="77777777" w:rsidR="00725657" w:rsidRPr="00725657" w:rsidRDefault="00725657" w:rsidP="00725657">
            <w:pPr>
              <w:pStyle w:val="NormalWeb"/>
            </w:pPr>
            <w:r w:rsidRPr="00725657">
              <w:t>Tilbuddet samarbejder med relevante kommunale myndigheder for at sikre et helhedsorienteret tilbud til eleverne. Tilsynsrapporter beskriver samarbejdet som stabilt og konstruktivt, herunder i relation til PPR, KUI, myndighedssagsbehandlere og Socialtilsynet. Udslusningssamarbejdet er dokumenteret, og der er et velfungerende samarbejde med UU-vejleder, som er på skolen ca. én gang om ugen, hvilket understøtter overgange til ungdomsuddannelse (STU, EUD mv.).</w:t>
            </w:r>
          </w:p>
          <w:p w14:paraId="3427D0D1" w14:textId="77777777" w:rsidR="00725657" w:rsidRPr="00725657" w:rsidRDefault="00725657" w:rsidP="00725657">
            <w:pPr>
              <w:pStyle w:val="NormalWeb"/>
            </w:pPr>
            <w:r w:rsidRPr="00725657">
              <w:t>Tilbuddet indgår i samarbejde om sundhed og tandpleje, jf. barnets lov, og der er etableret samarbejdsflader i forhold til visitation og revisitation med både Slagelse Kommune og øvrige anbringende kommuner.</w:t>
            </w:r>
          </w:p>
          <w:p w14:paraId="37CEC2CA" w14:textId="6C6EEC34" w:rsidR="00D659E0" w:rsidRPr="00D659E0" w:rsidRDefault="00D659E0" w:rsidP="00725657">
            <w:pPr>
              <w:pStyle w:val="NormalWeb"/>
              <w:rPr>
                <w:b/>
                <w:bCs/>
              </w:rPr>
            </w:pPr>
          </w:p>
        </w:tc>
      </w:tr>
      <w:tr w:rsidR="00903C2E" w14:paraId="01BCA405" w14:textId="77777777" w:rsidTr="000A6600">
        <w:trPr>
          <w:trHeight w:val="345"/>
        </w:trPr>
        <w:tc>
          <w:tcPr>
            <w:tcW w:w="10459" w:type="dxa"/>
            <w:gridSpan w:val="2"/>
          </w:tcPr>
          <w:p w14:paraId="13D8DDAB" w14:textId="68540E4B" w:rsidR="00903C2E" w:rsidRDefault="00903C2E" w:rsidP="001F3219">
            <w:pPr>
              <w:pStyle w:val="TableParagraph"/>
              <w:spacing w:before="57"/>
              <w:ind w:left="142"/>
              <w:rPr>
                <w:b/>
              </w:rPr>
            </w:pPr>
            <w:r>
              <w:rPr>
                <w:b/>
                <w:spacing w:val="-2"/>
              </w:rPr>
              <w:t>Udviklingspunkter</w:t>
            </w:r>
            <w:r w:rsidR="00837E6F">
              <w:rPr>
                <w:b/>
                <w:spacing w:val="-2"/>
              </w:rPr>
              <w:t xml:space="preserve"> </w:t>
            </w:r>
          </w:p>
        </w:tc>
      </w:tr>
      <w:tr w:rsidR="00903C2E" w14:paraId="6AEA692E" w14:textId="77777777" w:rsidTr="007E4B03">
        <w:trPr>
          <w:trHeight w:val="373"/>
        </w:trPr>
        <w:tc>
          <w:tcPr>
            <w:tcW w:w="10459" w:type="dxa"/>
            <w:gridSpan w:val="2"/>
          </w:tcPr>
          <w:p w14:paraId="2A63F33C" w14:textId="77777777" w:rsidR="00725657" w:rsidRPr="00725657" w:rsidRDefault="00725657" w:rsidP="00725657">
            <w:pPr>
              <w:pStyle w:val="TableParagraph"/>
              <w:ind w:left="142"/>
              <w:rPr>
                <w:szCs w:val="20"/>
              </w:rPr>
            </w:pPr>
            <w:r w:rsidRPr="00725657">
              <w:rPr>
                <w:szCs w:val="20"/>
              </w:rPr>
              <w:t>Der peger sig flere udviklingspunkter frem i samarbejdet:</w:t>
            </w:r>
          </w:p>
          <w:p w14:paraId="57770276" w14:textId="4F9348C7" w:rsidR="00725657" w:rsidRPr="00725657" w:rsidRDefault="00725657" w:rsidP="00725657">
            <w:pPr>
              <w:pStyle w:val="TableParagraph"/>
              <w:numPr>
                <w:ilvl w:val="0"/>
                <w:numId w:val="11"/>
              </w:numPr>
              <w:rPr>
                <w:szCs w:val="20"/>
              </w:rPr>
            </w:pPr>
            <w:r w:rsidRPr="00725657">
              <w:rPr>
                <w:szCs w:val="20"/>
              </w:rPr>
              <w:t>Ordblindetest</w:t>
            </w:r>
            <w:r w:rsidRPr="00725657">
              <w:rPr>
                <w:szCs w:val="20"/>
              </w:rPr>
              <w:br/>
              <w:t xml:space="preserve">Tilbuddet oplever vanskeligheder ved at få elever ordblindetestet, hvilket kan medføre forsinket afklaring og støtte. </w:t>
            </w:r>
          </w:p>
          <w:p w14:paraId="27B3608C" w14:textId="77777777" w:rsidR="00725657" w:rsidRPr="00725657" w:rsidRDefault="00725657" w:rsidP="00725657">
            <w:pPr>
              <w:pStyle w:val="TableParagraph"/>
              <w:numPr>
                <w:ilvl w:val="0"/>
                <w:numId w:val="11"/>
              </w:numPr>
              <w:rPr>
                <w:szCs w:val="20"/>
              </w:rPr>
            </w:pPr>
            <w:r w:rsidRPr="00725657">
              <w:rPr>
                <w:szCs w:val="20"/>
              </w:rPr>
              <w:t>Revisitation og tidsfaktoren</w:t>
            </w:r>
            <w:r w:rsidRPr="00725657">
              <w:rPr>
                <w:szCs w:val="20"/>
              </w:rPr>
              <w:br/>
              <w:t>Revisitation i februar kan være uhensigtsmæssig for elever i 9. klasse, som har behov for afklaring tidligere i skoleåret. Kommunen vil drøfte muligheden for tidligere afklaringspunkt ift. overgang.</w:t>
            </w:r>
          </w:p>
          <w:p w14:paraId="3CECFE73" w14:textId="1654DE1E" w:rsidR="00903C2E" w:rsidRDefault="00725657" w:rsidP="00725657">
            <w:pPr>
              <w:pStyle w:val="TableParagraph"/>
              <w:numPr>
                <w:ilvl w:val="0"/>
                <w:numId w:val="11"/>
              </w:numPr>
              <w:rPr>
                <w:rFonts w:ascii="Times New Roman"/>
                <w:sz w:val="18"/>
              </w:rPr>
            </w:pPr>
            <w:r w:rsidRPr="00725657">
              <w:rPr>
                <w:szCs w:val="20"/>
              </w:rPr>
              <w:t>Opdatering på ny lovgivning og retningslinjer</w:t>
            </w:r>
            <w:r w:rsidRPr="00725657">
              <w:rPr>
                <w:szCs w:val="20"/>
              </w:rPr>
              <w:br/>
              <w:t>Tilbuddet efterspørger en mere systematisk kanal til opdatering om lovændringer og faglige retningslinjer for interne skoler. Det foreslås, at dette løftes i specialledernetvær</w:t>
            </w:r>
            <w:r>
              <w:rPr>
                <w:szCs w:val="20"/>
              </w:rPr>
              <w:t xml:space="preserve">k, som de interne skoler inviteres med til. </w:t>
            </w:r>
          </w:p>
        </w:tc>
      </w:tr>
      <w:tr w:rsidR="007E4B03" w14:paraId="4C0D4267" w14:textId="77777777" w:rsidTr="007E4B03">
        <w:trPr>
          <w:trHeight w:val="373"/>
        </w:trPr>
        <w:tc>
          <w:tcPr>
            <w:tcW w:w="10459" w:type="dxa"/>
            <w:gridSpan w:val="2"/>
          </w:tcPr>
          <w:p w14:paraId="671FDA79" w14:textId="1AEBA6B4" w:rsidR="007E4B03" w:rsidRPr="007E4B03" w:rsidRDefault="007E4B03" w:rsidP="001F3219">
            <w:pPr>
              <w:pStyle w:val="TableParagraph"/>
              <w:ind w:left="142"/>
              <w:rPr>
                <w:b/>
                <w:bCs/>
                <w:szCs w:val="20"/>
              </w:rPr>
            </w:pPr>
            <w:r w:rsidRPr="007E4B03">
              <w:rPr>
                <w:b/>
                <w:bCs/>
                <w:szCs w:val="20"/>
              </w:rPr>
              <w:t>Op</w:t>
            </w:r>
            <w:r w:rsidR="00356D7B">
              <w:rPr>
                <w:b/>
                <w:bCs/>
                <w:szCs w:val="20"/>
              </w:rPr>
              <w:t xml:space="preserve">samling og bedømmelse </w:t>
            </w:r>
          </w:p>
        </w:tc>
      </w:tr>
      <w:tr w:rsidR="007E4B03" w14:paraId="7854A858" w14:textId="77777777" w:rsidTr="007E4B03">
        <w:trPr>
          <w:trHeight w:val="373"/>
        </w:trPr>
        <w:tc>
          <w:tcPr>
            <w:tcW w:w="10459" w:type="dxa"/>
            <w:gridSpan w:val="2"/>
          </w:tcPr>
          <w:p w14:paraId="63D4DDFA" w14:textId="3E62287E" w:rsidR="007E4B03" w:rsidRPr="00356D7B" w:rsidRDefault="00356D7B" w:rsidP="001F3219">
            <w:pPr>
              <w:pStyle w:val="TableParagraph"/>
              <w:ind w:left="142"/>
              <w:rPr>
                <w:szCs w:val="20"/>
              </w:rPr>
            </w:pPr>
            <w:r w:rsidRPr="00356D7B">
              <w:rPr>
                <w:szCs w:val="20"/>
              </w:rPr>
              <w:t>Temaet vurderes opfyldt. Tilbuddet samarbejder relevant og forpligtende med kommunale myndigheder, Socialtilsynet, PPR, KUI og andre aktører.</w:t>
            </w:r>
          </w:p>
        </w:tc>
      </w:tr>
      <w:tr w:rsidR="007E5AC8" w14:paraId="573B9C19" w14:textId="77777777" w:rsidTr="007E4B03">
        <w:trPr>
          <w:trHeight w:val="373"/>
        </w:trPr>
        <w:tc>
          <w:tcPr>
            <w:tcW w:w="10459" w:type="dxa"/>
            <w:gridSpan w:val="2"/>
          </w:tcPr>
          <w:p w14:paraId="4C403B9C" w14:textId="3362CEDD" w:rsidR="007E5AC8" w:rsidRDefault="007E5AC8" w:rsidP="00356D7B">
            <w:pPr>
              <w:pStyle w:val="TableParagraph"/>
              <w:ind w:left="142"/>
              <w:rPr>
                <w:rFonts w:ascii="Times New Roman"/>
                <w:sz w:val="18"/>
              </w:rPr>
            </w:pPr>
          </w:p>
        </w:tc>
      </w:tr>
    </w:tbl>
    <w:p w14:paraId="3DD1EDAA" w14:textId="77777777" w:rsidR="00903C2E" w:rsidRDefault="00903C2E" w:rsidP="001F3219">
      <w:pPr>
        <w:spacing w:before="1"/>
        <w:ind w:left="142"/>
        <w:rPr>
          <w:b/>
        </w:rPr>
      </w:pPr>
    </w:p>
    <w:p w14:paraId="14010B03" w14:textId="77777777" w:rsidR="000635D8" w:rsidRDefault="000635D8" w:rsidP="001F3219">
      <w:pPr>
        <w:spacing w:before="1"/>
        <w:ind w:left="142"/>
        <w:rPr>
          <w:b/>
        </w:rPr>
      </w:pPr>
    </w:p>
    <w:p w14:paraId="4688EA96" w14:textId="77777777" w:rsidR="00903C2E" w:rsidRDefault="00903C2E" w:rsidP="00713B33"/>
    <w:p w14:paraId="2F4FA776" w14:textId="77777777" w:rsidR="00903C2E" w:rsidRDefault="00903C2E" w:rsidP="001F3219">
      <w:pPr>
        <w:ind w:left="142"/>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7977"/>
      </w:tblGrid>
      <w:tr w:rsidR="00903C2E" w:rsidRPr="003F331B" w14:paraId="6D6B7DA2" w14:textId="77777777" w:rsidTr="00EE06B8">
        <w:trPr>
          <w:trHeight w:val="1034"/>
        </w:trPr>
        <w:tc>
          <w:tcPr>
            <w:tcW w:w="2482" w:type="dxa"/>
            <w:shd w:val="clear" w:color="auto" w:fill="E5B8B7" w:themeFill="accent2" w:themeFillTint="66"/>
          </w:tcPr>
          <w:p w14:paraId="0D975DA6" w14:textId="77777777" w:rsidR="00903C2E" w:rsidRDefault="00903C2E" w:rsidP="000A6600">
            <w:pPr>
              <w:pStyle w:val="TableParagraph"/>
              <w:spacing w:before="57"/>
              <w:rPr>
                <w:b/>
                <w:spacing w:val="-10"/>
              </w:rPr>
            </w:pPr>
            <w:r w:rsidRPr="00EE06B8">
              <w:rPr>
                <w:b/>
              </w:rPr>
              <w:t>Kriterium</w:t>
            </w:r>
            <w:r w:rsidRPr="00EE06B8">
              <w:rPr>
                <w:b/>
                <w:spacing w:val="-12"/>
              </w:rPr>
              <w:t xml:space="preserve"> </w:t>
            </w:r>
            <w:r w:rsidRPr="00EE06B8">
              <w:rPr>
                <w:b/>
                <w:spacing w:val="-10"/>
              </w:rPr>
              <w:t>13</w:t>
            </w:r>
          </w:p>
          <w:p w14:paraId="17E0C677" w14:textId="330AF345" w:rsidR="002C161D" w:rsidRPr="002C161D" w:rsidRDefault="002C161D" w:rsidP="000A6600">
            <w:pPr>
              <w:pStyle w:val="TableParagraph"/>
              <w:spacing w:before="57"/>
              <w:rPr>
                <w:b/>
              </w:rPr>
            </w:pPr>
          </w:p>
        </w:tc>
        <w:tc>
          <w:tcPr>
            <w:tcW w:w="7977" w:type="dxa"/>
            <w:shd w:val="clear" w:color="auto" w:fill="E5B8B7" w:themeFill="accent2" w:themeFillTint="66"/>
          </w:tcPr>
          <w:p w14:paraId="252A938E" w14:textId="74E24D36" w:rsidR="00903C2E" w:rsidRPr="00EE06B8" w:rsidRDefault="00903C2E" w:rsidP="000A6600">
            <w:pPr>
              <w:pStyle w:val="TableParagraph"/>
              <w:spacing w:before="57"/>
              <w:ind w:right="75"/>
              <w:rPr>
                <w:i/>
              </w:rPr>
            </w:pPr>
            <w:r w:rsidRPr="00EE06B8">
              <w:rPr>
                <w:i/>
              </w:rPr>
              <w:t>Behandlings- og specialundervisningstilbuddet indgår i forpligtende samarbejde med kommunen om den socialfaglige kvalitet i tilbuddet</w:t>
            </w:r>
          </w:p>
        </w:tc>
      </w:tr>
      <w:tr w:rsidR="001B5D09" w:rsidRPr="003F331B" w14:paraId="33844F52" w14:textId="77777777" w:rsidTr="00EE06B8">
        <w:trPr>
          <w:trHeight w:val="1034"/>
        </w:trPr>
        <w:tc>
          <w:tcPr>
            <w:tcW w:w="2482" w:type="dxa"/>
            <w:shd w:val="clear" w:color="auto" w:fill="E5B8B7" w:themeFill="accent2" w:themeFillTint="66"/>
          </w:tcPr>
          <w:p w14:paraId="18449A4B" w14:textId="77777777" w:rsidR="001B5D09" w:rsidRPr="00192B2F" w:rsidRDefault="001B5D09" w:rsidP="000A6600">
            <w:pPr>
              <w:pStyle w:val="TableParagraph"/>
              <w:spacing w:before="57"/>
              <w:rPr>
                <w:rFonts w:cs="Lato"/>
                <w:color w:val="000000"/>
                <w:sz w:val="18"/>
                <w:szCs w:val="18"/>
              </w:rPr>
            </w:pPr>
            <w:r w:rsidRPr="00192B2F">
              <w:rPr>
                <w:rFonts w:cs="Lato"/>
                <w:color w:val="000000"/>
                <w:sz w:val="18"/>
                <w:szCs w:val="18"/>
              </w:rPr>
              <w:t>Indikator 13.a.</w:t>
            </w:r>
          </w:p>
          <w:p w14:paraId="1B62955D" w14:textId="77777777" w:rsidR="001B5D09" w:rsidRPr="00192B2F" w:rsidRDefault="001B5D09" w:rsidP="000A6600">
            <w:pPr>
              <w:pStyle w:val="TableParagraph"/>
              <w:spacing w:before="57"/>
              <w:rPr>
                <w:rFonts w:cs="Lato"/>
                <w:color w:val="000000"/>
                <w:sz w:val="18"/>
                <w:szCs w:val="18"/>
              </w:rPr>
            </w:pPr>
          </w:p>
          <w:p w14:paraId="08B33526" w14:textId="77777777" w:rsidR="001B5D09" w:rsidRPr="00192B2F" w:rsidRDefault="001B5D09" w:rsidP="000A6600">
            <w:pPr>
              <w:pStyle w:val="TableParagraph"/>
              <w:spacing w:before="57"/>
              <w:rPr>
                <w:rFonts w:cs="Lato"/>
                <w:color w:val="000000"/>
                <w:sz w:val="18"/>
                <w:szCs w:val="18"/>
              </w:rPr>
            </w:pPr>
          </w:p>
          <w:p w14:paraId="46CB61C2" w14:textId="77777777" w:rsidR="001B5D09" w:rsidRPr="00192B2F" w:rsidRDefault="001B5D09" w:rsidP="000A6600">
            <w:pPr>
              <w:pStyle w:val="TableParagraph"/>
              <w:spacing w:before="57"/>
              <w:rPr>
                <w:rFonts w:cs="Lato"/>
                <w:color w:val="000000"/>
                <w:sz w:val="18"/>
                <w:szCs w:val="18"/>
              </w:rPr>
            </w:pPr>
          </w:p>
          <w:p w14:paraId="00DA4C10" w14:textId="1C47C73D" w:rsidR="001B5D09" w:rsidRPr="00192B2F" w:rsidRDefault="001B5D09" w:rsidP="000A6600">
            <w:pPr>
              <w:pStyle w:val="TableParagraph"/>
              <w:spacing w:before="57"/>
              <w:rPr>
                <w:b/>
                <w:sz w:val="18"/>
                <w:szCs w:val="18"/>
              </w:rPr>
            </w:pPr>
            <w:r w:rsidRPr="00192B2F">
              <w:rPr>
                <w:rFonts w:cs="Lato"/>
                <w:color w:val="000000"/>
                <w:sz w:val="18"/>
                <w:szCs w:val="18"/>
              </w:rPr>
              <w:t>Indikator 13.b.</w:t>
            </w:r>
          </w:p>
        </w:tc>
        <w:tc>
          <w:tcPr>
            <w:tcW w:w="7977" w:type="dxa"/>
            <w:shd w:val="clear" w:color="auto" w:fill="E5B8B7" w:themeFill="accent2" w:themeFillTint="66"/>
          </w:tcPr>
          <w:p w14:paraId="576D6EFD" w14:textId="77777777" w:rsidR="001B5D09" w:rsidRPr="00192B2F" w:rsidRDefault="001B5D09" w:rsidP="000A6600">
            <w:pPr>
              <w:pStyle w:val="TableParagraph"/>
              <w:spacing w:before="57"/>
              <w:ind w:right="75"/>
              <w:rPr>
                <w:rFonts w:cs="Lato"/>
                <w:i/>
                <w:iCs/>
                <w:color w:val="000000"/>
                <w:sz w:val="18"/>
                <w:szCs w:val="18"/>
              </w:rPr>
            </w:pPr>
            <w:r w:rsidRPr="00192B2F">
              <w:rPr>
                <w:rFonts w:cs="Lato"/>
                <w:i/>
                <w:iCs/>
                <w:color w:val="000000"/>
                <w:sz w:val="18"/>
                <w:szCs w:val="18"/>
              </w:rPr>
              <w:t>Behandlings- specialundervisningstilbuddet har en aftale med kommunen om, hvordan eleverne bliver tilknyttet de relevante kommunale myndigheder i forhold til sundhed og tandpleje.</w:t>
            </w:r>
          </w:p>
          <w:p w14:paraId="3197E2BD" w14:textId="77777777" w:rsidR="001B5D09" w:rsidRPr="00192B2F" w:rsidRDefault="001B5D09" w:rsidP="000A6600">
            <w:pPr>
              <w:pStyle w:val="TableParagraph"/>
              <w:spacing w:before="57"/>
              <w:ind w:right="75"/>
              <w:rPr>
                <w:rFonts w:cs="Lato"/>
                <w:i/>
                <w:iCs/>
                <w:color w:val="000000"/>
                <w:sz w:val="18"/>
                <w:szCs w:val="18"/>
              </w:rPr>
            </w:pPr>
          </w:p>
          <w:p w14:paraId="51A49F69" w14:textId="579A40D9" w:rsidR="001B5D09" w:rsidRPr="00192B2F" w:rsidRDefault="001B5D09" w:rsidP="000A6600">
            <w:pPr>
              <w:pStyle w:val="TableParagraph"/>
              <w:spacing w:before="57"/>
              <w:ind w:right="75"/>
              <w:rPr>
                <w:i/>
                <w:sz w:val="18"/>
                <w:szCs w:val="18"/>
              </w:rPr>
            </w:pPr>
            <w:r w:rsidRPr="00192B2F">
              <w:rPr>
                <w:rFonts w:cs="Lato"/>
                <w:i/>
                <w:iCs/>
                <w:color w:val="000000"/>
                <w:sz w:val="18"/>
                <w:szCs w:val="18"/>
              </w:rPr>
              <w:t>Behandlings- og specialundervisningstilbuddet samarbejder med socialtilsynet i forbindelse med tilsynsbesøg.</w:t>
            </w:r>
          </w:p>
        </w:tc>
      </w:tr>
      <w:tr w:rsidR="00903C2E" w14:paraId="05B2935B" w14:textId="77777777" w:rsidTr="000A6600">
        <w:trPr>
          <w:trHeight w:val="345"/>
        </w:trPr>
        <w:tc>
          <w:tcPr>
            <w:tcW w:w="10459" w:type="dxa"/>
            <w:gridSpan w:val="2"/>
          </w:tcPr>
          <w:p w14:paraId="19F1EBDA" w14:textId="6A646088" w:rsidR="002C161D" w:rsidRDefault="007404A3" w:rsidP="000A6600">
            <w:pPr>
              <w:pStyle w:val="TableParagraph"/>
              <w:spacing w:before="57"/>
              <w:rPr>
                <w:b/>
              </w:rPr>
            </w:pPr>
            <w:r>
              <w:rPr>
                <w:b/>
              </w:rPr>
              <w:t>Bedømmelse af</w:t>
            </w:r>
            <w:r w:rsidR="00192B2F">
              <w:rPr>
                <w:b/>
              </w:rPr>
              <w:t xml:space="preserve"> kriterium:</w:t>
            </w:r>
          </w:p>
          <w:p w14:paraId="4FBFA1E4" w14:textId="46DF6124" w:rsidR="00192B2F" w:rsidRDefault="00192B2F" w:rsidP="00192B2F">
            <w:pPr>
              <w:pStyle w:val="TableParagraph"/>
              <w:spacing w:before="57"/>
              <w:rPr>
                <w:b/>
              </w:rPr>
            </w:pPr>
            <w:r>
              <w:t>(</w:t>
            </w:r>
            <w:r w:rsidRPr="002C161D">
              <w:t xml:space="preserve">Socialtilsynet har </w:t>
            </w:r>
            <w:r w:rsidR="007404A3">
              <w:t>bedømt</w:t>
            </w:r>
            <w:r w:rsidRPr="002C161D">
              <w:t xml:space="preserve"> kriterium 13 a + b</w:t>
            </w:r>
            <w:r>
              <w:t>)</w:t>
            </w:r>
          </w:p>
        </w:tc>
      </w:tr>
      <w:tr w:rsidR="001B5D09" w14:paraId="5114B288" w14:textId="77777777" w:rsidTr="000A6600">
        <w:trPr>
          <w:trHeight w:val="345"/>
        </w:trPr>
        <w:tc>
          <w:tcPr>
            <w:tcW w:w="10459" w:type="dxa"/>
            <w:gridSpan w:val="2"/>
          </w:tcPr>
          <w:p w14:paraId="5906B919" w14:textId="77777777" w:rsidR="001B5D09" w:rsidRDefault="001B5D09" w:rsidP="000A6600">
            <w:pPr>
              <w:pStyle w:val="TableParagraph"/>
              <w:spacing w:before="57"/>
            </w:pPr>
          </w:p>
          <w:p w14:paraId="0D0AF30E" w14:textId="77777777" w:rsidR="00356D7B" w:rsidRPr="00356D7B" w:rsidRDefault="00356D7B" w:rsidP="00356D7B">
            <w:pPr>
              <w:pStyle w:val="TableParagraph"/>
              <w:spacing w:before="57"/>
              <w:rPr>
                <w:b/>
                <w:bCs/>
              </w:rPr>
            </w:pPr>
            <w:r w:rsidRPr="00356D7B">
              <w:rPr>
                <w:b/>
                <w:bCs/>
              </w:rPr>
              <w:t>Vurdering af tema</w:t>
            </w:r>
          </w:p>
          <w:p w14:paraId="43DB3530" w14:textId="515D363C" w:rsidR="00356D7B" w:rsidRPr="00356D7B" w:rsidRDefault="00356D7B" w:rsidP="00356D7B">
            <w:pPr>
              <w:pStyle w:val="TableParagraph"/>
              <w:spacing w:before="57"/>
              <w:rPr>
                <w:bCs/>
              </w:rPr>
            </w:pPr>
            <w:r w:rsidRPr="00356D7B">
              <w:rPr>
                <w:bCs/>
              </w:rPr>
              <w:t>Socialtilsynet vurderer, at: Tilbuddet på relevant vis indgår i en forpligtende samarbejdsrelation med både</w:t>
            </w:r>
            <w:r>
              <w:rPr>
                <w:bCs/>
              </w:rPr>
              <w:t xml:space="preserve"> </w:t>
            </w:r>
            <w:r w:rsidRPr="00356D7B">
              <w:rPr>
                <w:bCs/>
              </w:rPr>
              <w:t>beliggenhedskommunen og Socialtilsynet.</w:t>
            </w:r>
          </w:p>
          <w:p w14:paraId="4EFC165B" w14:textId="308C978A" w:rsidR="001B5D09" w:rsidRPr="00356D7B" w:rsidRDefault="00356D7B" w:rsidP="00356D7B">
            <w:pPr>
              <w:pStyle w:val="TableParagraph"/>
              <w:spacing w:before="57"/>
              <w:rPr>
                <w:bCs/>
              </w:rPr>
            </w:pPr>
            <w:r w:rsidRPr="00356D7B">
              <w:rPr>
                <w:bCs/>
              </w:rPr>
              <w:t>Tilbuddet har en systematisk tilgang til at etablere og fastholde aftaler omkring børn og unges tilknytning til</w:t>
            </w:r>
            <w:r>
              <w:rPr>
                <w:bCs/>
              </w:rPr>
              <w:t xml:space="preserve"> </w:t>
            </w:r>
            <w:r w:rsidRPr="00356D7B">
              <w:rPr>
                <w:bCs/>
              </w:rPr>
              <w:t>kommunal sundhed og tandpleje.</w:t>
            </w:r>
          </w:p>
          <w:p w14:paraId="1173EB99" w14:textId="77777777" w:rsidR="00356D7B" w:rsidRPr="00356D7B" w:rsidRDefault="00356D7B" w:rsidP="00356D7B">
            <w:pPr>
              <w:pStyle w:val="TableParagraph"/>
              <w:spacing w:before="57"/>
              <w:rPr>
                <w:b/>
                <w:bCs/>
              </w:rPr>
            </w:pPr>
            <w:r w:rsidRPr="00356D7B">
              <w:rPr>
                <w:b/>
                <w:bCs/>
              </w:rPr>
              <w:t>Bedømmelse af kriterium 13</w:t>
            </w:r>
          </w:p>
          <w:p w14:paraId="272212CB" w14:textId="77777777" w:rsidR="00356D7B" w:rsidRPr="00356D7B" w:rsidRDefault="00356D7B" w:rsidP="00356D7B">
            <w:pPr>
              <w:pStyle w:val="TableParagraph"/>
              <w:spacing w:before="57"/>
              <w:rPr>
                <w:bCs/>
              </w:rPr>
            </w:pPr>
            <w:r w:rsidRPr="00356D7B">
              <w:rPr>
                <w:bCs/>
              </w:rPr>
              <w:t>Tilbuddet indgår i forpligtende samarbejde med kommunen om den socialfaglige kvalitet i tilbuddet.</w:t>
            </w:r>
          </w:p>
          <w:p w14:paraId="6137B0CA" w14:textId="77777777" w:rsidR="00356D7B" w:rsidRPr="00356D7B" w:rsidRDefault="00356D7B" w:rsidP="00356D7B">
            <w:pPr>
              <w:pStyle w:val="TableParagraph"/>
              <w:spacing w:before="57"/>
              <w:rPr>
                <w:bCs/>
              </w:rPr>
            </w:pPr>
            <w:r w:rsidRPr="00356D7B">
              <w:rPr>
                <w:bCs/>
              </w:rPr>
              <w:t>Det vægtes i bedømmelsen:</w:t>
            </w:r>
          </w:p>
          <w:p w14:paraId="22C64696" w14:textId="1B01257F" w:rsidR="00356D7B" w:rsidRPr="00356D7B" w:rsidRDefault="00356D7B" w:rsidP="00356D7B">
            <w:pPr>
              <w:pStyle w:val="TableParagraph"/>
              <w:spacing w:before="57"/>
              <w:rPr>
                <w:bCs/>
              </w:rPr>
            </w:pPr>
            <w:r w:rsidRPr="00356D7B">
              <w:rPr>
                <w:bCs/>
              </w:rPr>
              <w:t>At tilbuddet indgår i en relevant og aktiv samarbejdsrelation med kommunen om den socialfaglige kvalitet i</w:t>
            </w:r>
            <w:r>
              <w:rPr>
                <w:bCs/>
              </w:rPr>
              <w:t xml:space="preserve"> </w:t>
            </w:r>
            <w:r w:rsidRPr="00356D7B">
              <w:rPr>
                <w:bCs/>
              </w:rPr>
              <w:t>tilbuddet.</w:t>
            </w:r>
          </w:p>
          <w:p w14:paraId="37233C2C" w14:textId="2B8EB632" w:rsidR="001B5D09" w:rsidRDefault="00356D7B" w:rsidP="00356D7B">
            <w:pPr>
              <w:pStyle w:val="TableParagraph"/>
              <w:spacing w:before="57"/>
              <w:rPr>
                <w:bCs/>
              </w:rPr>
            </w:pPr>
            <w:r w:rsidRPr="00356D7B">
              <w:rPr>
                <w:bCs/>
              </w:rPr>
              <w:t>At tilbuddet er opsøgende i sit samarbejde.</w:t>
            </w:r>
          </w:p>
          <w:p w14:paraId="777B1E07" w14:textId="77777777" w:rsidR="00356D7B" w:rsidRPr="00356D7B" w:rsidRDefault="00356D7B" w:rsidP="00356D7B">
            <w:pPr>
              <w:pStyle w:val="TableParagraph"/>
              <w:spacing w:before="57"/>
              <w:rPr>
                <w:b/>
                <w:bCs/>
              </w:rPr>
            </w:pPr>
            <w:r w:rsidRPr="00356D7B">
              <w:rPr>
                <w:b/>
                <w:bCs/>
              </w:rPr>
              <w:t>Bedømmelse af indikator 13.a</w:t>
            </w:r>
          </w:p>
          <w:p w14:paraId="1BDC5B23" w14:textId="2075492F" w:rsidR="00356D7B" w:rsidRPr="00356D7B" w:rsidRDefault="00356D7B" w:rsidP="00356D7B">
            <w:pPr>
              <w:pStyle w:val="TableParagraph"/>
              <w:spacing w:before="57"/>
              <w:rPr>
                <w:bCs/>
              </w:rPr>
            </w:pPr>
            <w:r w:rsidRPr="00356D7B">
              <w:rPr>
                <w:bCs/>
              </w:rPr>
              <w:t xml:space="preserve">Det ses at Behandlings- og specialundervisningstilbuddet har den </w:t>
            </w:r>
            <w:proofErr w:type="gramStart"/>
            <w:r w:rsidRPr="00356D7B">
              <w:rPr>
                <w:bCs/>
              </w:rPr>
              <w:t>fornødne</w:t>
            </w:r>
            <w:proofErr w:type="gramEnd"/>
            <w:r w:rsidRPr="00356D7B">
              <w:rPr>
                <w:bCs/>
              </w:rPr>
              <w:t xml:space="preserve"> kvalitet i arbejdet i forhold til</w:t>
            </w:r>
            <w:r>
              <w:rPr>
                <w:bCs/>
              </w:rPr>
              <w:t xml:space="preserve"> </w:t>
            </w:r>
            <w:r w:rsidRPr="00356D7B">
              <w:rPr>
                <w:bCs/>
              </w:rPr>
              <w:t>indikatoren.</w:t>
            </w:r>
          </w:p>
          <w:p w14:paraId="5530D759" w14:textId="1AD13DEF" w:rsidR="00356D7B" w:rsidRDefault="00356D7B" w:rsidP="00356D7B">
            <w:pPr>
              <w:pStyle w:val="TableParagraph"/>
              <w:numPr>
                <w:ilvl w:val="0"/>
                <w:numId w:val="9"/>
              </w:numPr>
              <w:spacing w:before="57"/>
              <w:rPr>
                <w:bCs/>
              </w:rPr>
            </w:pPr>
            <w:r w:rsidRPr="00356D7B">
              <w:rPr>
                <w:bCs/>
              </w:rPr>
              <w:t>Tilbuddet har en systematisk tilgang at etablere og fastholde aftaler omkring børn og unges tilknytning til</w:t>
            </w:r>
            <w:r>
              <w:rPr>
                <w:bCs/>
              </w:rPr>
              <w:t xml:space="preserve"> </w:t>
            </w:r>
            <w:r w:rsidRPr="00356D7B">
              <w:rPr>
                <w:bCs/>
              </w:rPr>
              <w:t>kommunal sundhed og tandpleje.</w:t>
            </w:r>
          </w:p>
          <w:p w14:paraId="15A33C29" w14:textId="77777777" w:rsidR="00356D7B" w:rsidRPr="00356D7B" w:rsidRDefault="00356D7B" w:rsidP="00356D7B">
            <w:pPr>
              <w:pStyle w:val="TableParagraph"/>
              <w:spacing w:before="57"/>
              <w:ind w:left="142"/>
              <w:rPr>
                <w:b/>
                <w:bCs/>
              </w:rPr>
            </w:pPr>
            <w:r w:rsidRPr="00356D7B">
              <w:rPr>
                <w:b/>
                <w:bCs/>
              </w:rPr>
              <w:t>Bedømmelse af indikator 13.b</w:t>
            </w:r>
          </w:p>
          <w:p w14:paraId="010F46F9" w14:textId="6D1298EC" w:rsidR="00356D7B" w:rsidRPr="00356D7B" w:rsidRDefault="00356D7B" w:rsidP="00356D7B">
            <w:pPr>
              <w:pStyle w:val="TableParagraph"/>
              <w:spacing w:before="57"/>
              <w:rPr>
                <w:bCs/>
              </w:rPr>
            </w:pPr>
            <w:r w:rsidRPr="00356D7B">
              <w:rPr>
                <w:bCs/>
              </w:rPr>
              <w:t xml:space="preserve">Det ses at Behandlings- og specialundervisningstilbuddet har den </w:t>
            </w:r>
            <w:proofErr w:type="gramStart"/>
            <w:r w:rsidRPr="00356D7B">
              <w:rPr>
                <w:bCs/>
              </w:rPr>
              <w:t>fornødne</w:t>
            </w:r>
            <w:proofErr w:type="gramEnd"/>
            <w:r w:rsidRPr="00356D7B">
              <w:rPr>
                <w:bCs/>
              </w:rPr>
              <w:t xml:space="preserve"> kvalitet i arbejdet i forhold til</w:t>
            </w:r>
            <w:r>
              <w:rPr>
                <w:bCs/>
              </w:rPr>
              <w:t xml:space="preserve"> </w:t>
            </w:r>
            <w:r w:rsidRPr="00356D7B">
              <w:rPr>
                <w:bCs/>
              </w:rPr>
              <w:t>indikatoren.</w:t>
            </w:r>
          </w:p>
          <w:p w14:paraId="42227082" w14:textId="6E25B828" w:rsidR="00356D7B" w:rsidRPr="00356D7B" w:rsidRDefault="00356D7B" w:rsidP="00356D7B">
            <w:pPr>
              <w:pStyle w:val="TableParagraph"/>
              <w:numPr>
                <w:ilvl w:val="0"/>
                <w:numId w:val="9"/>
              </w:numPr>
              <w:spacing w:before="57"/>
              <w:rPr>
                <w:bCs/>
              </w:rPr>
            </w:pPr>
            <w:r w:rsidRPr="00356D7B">
              <w:rPr>
                <w:bCs/>
              </w:rPr>
              <w:t>Tilbuddet fremsender nødvendig dokumentation rettidigt.</w:t>
            </w:r>
          </w:p>
          <w:p w14:paraId="3E4311F4" w14:textId="5F277CD1" w:rsidR="00356D7B" w:rsidRPr="00356D7B" w:rsidRDefault="00356D7B" w:rsidP="00356D7B">
            <w:pPr>
              <w:pStyle w:val="TableParagraph"/>
              <w:numPr>
                <w:ilvl w:val="0"/>
                <w:numId w:val="9"/>
              </w:numPr>
              <w:spacing w:before="57"/>
              <w:rPr>
                <w:bCs/>
              </w:rPr>
            </w:pPr>
            <w:r w:rsidRPr="00356D7B">
              <w:rPr>
                <w:bCs/>
              </w:rPr>
              <w:t>Tilbuddet orienterer Socialtilsynet ved behov.</w:t>
            </w:r>
          </w:p>
          <w:p w14:paraId="3A829611" w14:textId="6DD2D5F2" w:rsidR="00356D7B" w:rsidRPr="00356D7B" w:rsidRDefault="00356D7B" w:rsidP="00356D7B">
            <w:pPr>
              <w:pStyle w:val="TableParagraph"/>
              <w:numPr>
                <w:ilvl w:val="0"/>
                <w:numId w:val="9"/>
              </w:numPr>
              <w:spacing w:before="57"/>
              <w:rPr>
                <w:bCs/>
              </w:rPr>
            </w:pPr>
            <w:r w:rsidRPr="00356D7B">
              <w:rPr>
                <w:bCs/>
              </w:rPr>
              <w:t>Tilbuddet indgår i en forpligtende samarbejdsrelation med Socialtilsynet.</w:t>
            </w:r>
          </w:p>
          <w:p w14:paraId="70F70F59" w14:textId="77777777" w:rsidR="001B5D09" w:rsidRDefault="001B5D09" w:rsidP="000A6600">
            <w:pPr>
              <w:pStyle w:val="TableParagraph"/>
              <w:spacing w:before="57"/>
              <w:rPr>
                <w:b/>
              </w:rPr>
            </w:pPr>
          </w:p>
        </w:tc>
      </w:tr>
    </w:tbl>
    <w:p w14:paraId="360D0568" w14:textId="77777777" w:rsidR="00903C2E" w:rsidRDefault="00903C2E" w:rsidP="00903C2E">
      <w:pPr>
        <w:spacing w:before="8"/>
        <w:rPr>
          <w:b/>
          <w:sz w:val="6"/>
        </w:rPr>
      </w:pPr>
    </w:p>
    <w:p w14:paraId="1C4777E5" w14:textId="77777777" w:rsidR="00903C2E" w:rsidRDefault="00903C2E"/>
    <w:sectPr w:rsidR="00903C2E">
      <w:pgSz w:w="11910" w:h="16840"/>
      <w:pgMar w:top="1680" w:right="600" w:bottom="1160" w:left="620" w:header="1049" w:footer="96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353D2" w14:textId="77777777" w:rsidR="008D4FAD" w:rsidRDefault="008D4FAD">
      <w:r>
        <w:separator/>
      </w:r>
    </w:p>
  </w:endnote>
  <w:endnote w:type="continuationSeparator" w:id="0">
    <w:p w14:paraId="06EEC734" w14:textId="77777777" w:rsidR="008D4FAD" w:rsidRDefault="008D4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F7EC" w14:textId="77B38490" w:rsidR="00932D13" w:rsidRDefault="00B02506">
    <w:pPr>
      <w:pStyle w:val="Brdtekst"/>
      <w:spacing w:before="0" w:line="14" w:lineRule="auto"/>
      <w:rPr>
        <w:b w:val="0"/>
        <w:sz w:val="20"/>
      </w:rPr>
    </w:pPr>
    <w:r>
      <w:rPr>
        <w:noProof/>
      </w:rPr>
      <mc:AlternateContent>
        <mc:Choice Requires="wps">
          <w:drawing>
            <wp:anchor distT="0" distB="0" distL="0" distR="0" simplePos="0" relativeHeight="486916608" behindDoc="1" locked="0" layoutInCell="1" allowOverlap="1" wp14:anchorId="0266A880" wp14:editId="69D050AA">
              <wp:simplePos x="0" y="0"/>
              <wp:positionH relativeFrom="page">
                <wp:posOffset>3672205</wp:posOffset>
              </wp:positionH>
              <wp:positionV relativeFrom="page">
                <wp:posOffset>9942830</wp:posOffset>
              </wp:positionV>
              <wp:extent cx="229235" cy="167005"/>
              <wp:effectExtent l="0" t="0" r="0" b="0"/>
              <wp:wrapNone/>
              <wp:docPr id="1498009948"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330E46B6" w14:textId="77777777" w:rsidR="00932D13" w:rsidRDefault="00903C2E">
                          <w:pPr>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266A880" id="_x0000_t202" coordsize="21600,21600" o:spt="202" path="m,l,21600r21600,l21600,xe">
              <v:stroke joinstyle="miter"/>
              <v:path gradientshapeok="t" o:connecttype="rect"/>
            </v:shapetype>
            <v:shape id="Tekstfelt 1" o:spid="_x0000_s1026" type="#_x0000_t202" style="position:absolute;margin-left:289.15pt;margin-top:782.9pt;width:18.05pt;height:13.15pt;z-index:-16399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" filled="f" stroked="f">
              <v:textbox inset="0,0,0,0">
                <w:txbxContent>
                  <w:p w14:paraId="330E46B6" w14:textId="77777777" w:rsidR="00932D13" w:rsidRDefault="00903C2E">
                    <w:pPr>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DDCAD" w14:textId="77777777" w:rsidR="008D4FAD" w:rsidRDefault="008D4FAD">
      <w:r>
        <w:separator/>
      </w:r>
    </w:p>
  </w:footnote>
  <w:footnote w:type="continuationSeparator" w:id="0">
    <w:p w14:paraId="5F0D6052" w14:textId="77777777" w:rsidR="008D4FAD" w:rsidRDefault="008D4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06BE" w14:textId="6CED24E3" w:rsidR="00932D13" w:rsidRDefault="00B02506">
    <w:pPr>
      <w:pStyle w:val="Brdtekst"/>
      <w:spacing w:before="0" w:line="14" w:lineRule="auto"/>
      <w:rPr>
        <w:b w:val="0"/>
        <w:sz w:val="20"/>
      </w:rPr>
    </w:pPr>
    <w:r>
      <w:rPr>
        <w:noProof/>
      </w:rPr>
      <mc:AlternateContent>
        <mc:Choice Requires="wps">
          <w:drawing>
            <wp:anchor distT="0" distB="0" distL="0" distR="0" simplePos="0" relativeHeight="486915584" behindDoc="1" locked="0" layoutInCell="1" allowOverlap="1" wp14:anchorId="6BAE6CBB" wp14:editId="5F7A2BBF">
              <wp:simplePos x="0" y="0"/>
              <wp:positionH relativeFrom="page">
                <wp:posOffset>438785</wp:posOffset>
              </wp:positionH>
              <wp:positionV relativeFrom="page">
                <wp:posOffset>666115</wp:posOffset>
              </wp:positionV>
              <wp:extent cx="6684010" cy="18415"/>
              <wp:effectExtent l="635" t="0" r="1905" b="1270"/>
              <wp:wrapNone/>
              <wp:docPr id="458815020"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4010" cy="18415"/>
                      </a:xfrm>
                      <a:custGeom>
                        <a:avLst/>
                        <a:gdLst>
                          <a:gd name="T0" fmla="*/ 6684009 w 6684009"/>
                          <a:gd name="T1" fmla="*/ 0 h 18415"/>
                          <a:gd name="T2" fmla="*/ 0 w 6684009"/>
                          <a:gd name="T3" fmla="*/ 0 h 18415"/>
                          <a:gd name="T4" fmla="*/ 0 w 6684009"/>
                          <a:gd name="T5" fmla="*/ 18288 h 18415"/>
                          <a:gd name="T6" fmla="*/ 6684009 w 6684009"/>
                          <a:gd name="T7" fmla="*/ 18288 h 18415"/>
                          <a:gd name="T8" fmla="*/ 6684009 w 6684009"/>
                          <a:gd name="T9" fmla="*/ 0 h 18415"/>
                        </a:gdLst>
                        <a:ahLst/>
                        <a:cxnLst>
                          <a:cxn ang="0">
                            <a:pos x="T0" y="T1"/>
                          </a:cxn>
                          <a:cxn ang="0">
                            <a:pos x="T2" y="T3"/>
                          </a:cxn>
                          <a:cxn ang="0">
                            <a:pos x="T4" y="T5"/>
                          </a:cxn>
                          <a:cxn ang="0">
                            <a:pos x="T6" y="T7"/>
                          </a:cxn>
                          <a:cxn ang="0">
                            <a:pos x="T8" y="T9"/>
                          </a:cxn>
                        </a:cxnLst>
                        <a:rect l="0" t="0" r="r" b="b"/>
                        <a:pathLst>
                          <a:path w="6684009" h="18415">
                            <a:moveTo>
                              <a:pt x="6684009" y="0"/>
                            </a:moveTo>
                            <a:lnTo>
                              <a:pt x="0" y="0"/>
                            </a:lnTo>
                            <a:lnTo>
                              <a:pt x="0" y="18288"/>
                            </a:lnTo>
                            <a:lnTo>
                              <a:pt x="6684009" y="18288"/>
                            </a:lnTo>
                            <a:lnTo>
                              <a:pt x="66840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F981F" id="Graphic 12" o:spid="_x0000_s1026" style="position:absolute;margin-left:34.55pt;margin-top:52.45pt;width:526.3pt;height:1.45pt;z-index:-16400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6684009,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" path="m6684009,l,,,18288r6684009,l6684009,xe" fillcolor="black" stroked="f">
              <v:path arrowok="t" o:connecttype="custom" o:connectlocs="6684010,0;0,0;0,18288;6684010,18288;6684010,0" o:connectangles="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B93"/>
    <w:multiLevelType w:val="multilevel"/>
    <w:tmpl w:val="8A5A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E46D9"/>
    <w:multiLevelType w:val="hybridMultilevel"/>
    <w:tmpl w:val="70DC33A0"/>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29B9483B"/>
    <w:multiLevelType w:val="hybridMultilevel"/>
    <w:tmpl w:val="9ACADD46"/>
    <w:lvl w:ilvl="0" w:tplc="58AC397C">
      <w:numFmt w:val="bullet"/>
      <w:lvlText w:val="-"/>
      <w:lvlJc w:val="left"/>
      <w:pPr>
        <w:ind w:left="828" w:hanging="361"/>
      </w:pPr>
      <w:rPr>
        <w:rFonts w:ascii="Arial" w:eastAsia="Arial" w:hAnsi="Arial" w:cs="Arial" w:hint="default"/>
        <w:b w:val="0"/>
        <w:bCs w:val="0"/>
        <w:i w:val="0"/>
        <w:iCs w:val="0"/>
        <w:spacing w:val="0"/>
        <w:w w:val="99"/>
        <w:sz w:val="20"/>
        <w:szCs w:val="20"/>
        <w:lang w:eastAsia="en-US" w:bidi="ar-SA"/>
      </w:rPr>
    </w:lvl>
    <w:lvl w:ilvl="1" w:tplc="A0B4C886">
      <w:numFmt w:val="bullet"/>
      <w:lvlText w:val="•"/>
      <w:lvlJc w:val="left"/>
      <w:pPr>
        <w:ind w:left="1782" w:hanging="361"/>
      </w:pPr>
      <w:rPr>
        <w:rFonts w:hint="default"/>
        <w:lang w:eastAsia="en-US" w:bidi="ar-SA"/>
      </w:rPr>
    </w:lvl>
    <w:lvl w:ilvl="2" w:tplc="6920667E">
      <w:numFmt w:val="bullet"/>
      <w:lvlText w:val="•"/>
      <w:lvlJc w:val="left"/>
      <w:pPr>
        <w:ind w:left="2745" w:hanging="361"/>
      </w:pPr>
      <w:rPr>
        <w:rFonts w:hint="default"/>
        <w:lang w:eastAsia="en-US" w:bidi="ar-SA"/>
      </w:rPr>
    </w:lvl>
    <w:lvl w:ilvl="3" w:tplc="469422AE">
      <w:numFmt w:val="bullet"/>
      <w:lvlText w:val="•"/>
      <w:lvlJc w:val="left"/>
      <w:pPr>
        <w:ind w:left="3708" w:hanging="361"/>
      </w:pPr>
      <w:rPr>
        <w:rFonts w:hint="default"/>
        <w:lang w:eastAsia="en-US" w:bidi="ar-SA"/>
      </w:rPr>
    </w:lvl>
    <w:lvl w:ilvl="4" w:tplc="AF166D80">
      <w:numFmt w:val="bullet"/>
      <w:lvlText w:val="•"/>
      <w:lvlJc w:val="left"/>
      <w:pPr>
        <w:ind w:left="4671" w:hanging="361"/>
      </w:pPr>
      <w:rPr>
        <w:rFonts w:hint="default"/>
        <w:lang w:eastAsia="en-US" w:bidi="ar-SA"/>
      </w:rPr>
    </w:lvl>
    <w:lvl w:ilvl="5" w:tplc="315266B2">
      <w:numFmt w:val="bullet"/>
      <w:lvlText w:val="•"/>
      <w:lvlJc w:val="left"/>
      <w:pPr>
        <w:ind w:left="5634" w:hanging="361"/>
      </w:pPr>
      <w:rPr>
        <w:rFonts w:hint="default"/>
        <w:lang w:eastAsia="en-US" w:bidi="ar-SA"/>
      </w:rPr>
    </w:lvl>
    <w:lvl w:ilvl="6" w:tplc="2F8C5638">
      <w:numFmt w:val="bullet"/>
      <w:lvlText w:val="•"/>
      <w:lvlJc w:val="left"/>
      <w:pPr>
        <w:ind w:left="6597" w:hanging="361"/>
      </w:pPr>
      <w:rPr>
        <w:rFonts w:hint="default"/>
        <w:lang w:eastAsia="en-US" w:bidi="ar-SA"/>
      </w:rPr>
    </w:lvl>
    <w:lvl w:ilvl="7" w:tplc="105AA5A2">
      <w:numFmt w:val="bullet"/>
      <w:lvlText w:val="•"/>
      <w:lvlJc w:val="left"/>
      <w:pPr>
        <w:ind w:left="7560" w:hanging="361"/>
      </w:pPr>
      <w:rPr>
        <w:rFonts w:hint="default"/>
        <w:lang w:eastAsia="en-US" w:bidi="ar-SA"/>
      </w:rPr>
    </w:lvl>
    <w:lvl w:ilvl="8" w:tplc="B942AB92">
      <w:numFmt w:val="bullet"/>
      <w:lvlText w:val="•"/>
      <w:lvlJc w:val="left"/>
      <w:pPr>
        <w:ind w:left="8523" w:hanging="361"/>
      </w:pPr>
      <w:rPr>
        <w:rFonts w:hint="default"/>
        <w:lang w:eastAsia="en-US" w:bidi="ar-SA"/>
      </w:rPr>
    </w:lvl>
  </w:abstractNum>
  <w:abstractNum w:abstractNumId="3" w15:restartNumberingAfterBreak="0">
    <w:nsid w:val="2A7A35A8"/>
    <w:multiLevelType w:val="multilevel"/>
    <w:tmpl w:val="759E9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8676CC"/>
    <w:multiLevelType w:val="multilevel"/>
    <w:tmpl w:val="A4D04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1262B0"/>
    <w:multiLevelType w:val="multilevel"/>
    <w:tmpl w:val="91E0A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E21873"/>
    <w:multiLevelType w:val="hybridMultilevel"/>
    <w:tmpl w:val="66763310"/>
    <w:lvl w:ilvl="0" w:tplc="04060001">
      <w:start w:val="1"/>
      <w:numFmt w:val="bullet"/>
      <w:lvlText w:val=""/>
      <w:lvlJc w:val="left"/>
      <w:pPr>
        <w:ind w:left="420" w:hanging="360"/>
      </w:pPr>
      <w:rPr>
        <w:rFonts w:ascii="Symbol" w:hAnsi="Symbo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7" w15:restartNumberingAfterBreak="0">
    <w:nsid w:val="5A466FF2"/>
    <w:multiLevelType w:val="hybridMultilevel"/>
    <w:tmpl w:val="BE4E3DA8"/>
    <w:lvl w:ilvl="0" w:tplc="B9F8EC36">
      <w:numFmt w:val="bullet"/>
      <w:lvlText w:val="-"/>
      <w:lvlJc w:val="left"/>
      <w:pPr>
        <w:ind w:left="674" w:hanging="207"/>
      </w:pPr>
      <w:rPr>
        <w:rFonts w:ascii="Arial" w:eastAsia="Arial" w:hAnsi="Arial" w:cs="Arial" w:hint="default"/>
        <w:b w:val="0"/>
        <w:bCs w:val="0"/>
        <w:i w:val="0"/>
        <w:iCs w:val="0"/>
        <w:spacing w:val="0"/>
        <w:w w:val="99"/>
        <w:sz w:val="20"/>
        <w:szCs w:val="20"/>
        <w:lang w:eastAsia="en-US" w:bidi="ar-SA"/>
      </w:rPr>
    </w:lvl>
    <w:lvl w:ilvl="1" w:tplc="98DA668E">
      <w:numFmt w:val="bullet"/>
      <w:lvlText w:val="•"/>
      <w:lvlJc w:val="left"/>
      <w:pPr>
        <w:ind w:left="1397" w:hanging="207"/>
      </w:pPr>
      <w:rPr>
        <w:rFonts w:hint="default"/>
        <w:lang w:eastAsia="en-US" w:bidi="ar-SA"/>
      </w:rPr>
    </w:lvl>
    <w:lvl w:ilvl="2" w:tplc="EE9ECE14">
      <w:numFmt w:val="bullet"/>
      <w:lvlText w:val="•"/>
      <w:lvlJc w:val="left"/>
      <w:pPr>
        <w:ind w:left="2115" w:hanging="207"/>
      </w:pPr>
      <w:rPr>
        <w:rFonts w:hint="default"/>
        <w:lang w:eastAsia="en-US" w:bidi="ar-SA"/>
      </w:rPr>
    </w:lvl>
    <w:lvl w:ilvl="3" w:tplc="4B8CC5AA">
      <w:numFmt w:val="bullet"/>
      <w:lvlText w:val="•"/>
      <w:lvlJc w:val="left"/>
      <w:pPr>
        <w:ind w:left="2833" w:hanging="207"/>
      </w:pPr>
      <w:rPr>
        <w:rFonts w:hint="default"/>
        <w:lang w:eastAsia="en-US" w:bidi="ar-SA"/>
      </w:rPr>
    </w:lvl>
    <w:lvl w:ilvl="4" w:tplc="AAFADCC6">
      <w:numFmt w:val="bullet"/>
      <w:lvlText w:val="•"/>
      <w:lvlJc w:val="left"/>
      <w:pPr>
        <w:ind w:left="3551" w:hanging="207"/>
      </w:pPr>
      <w:rPr>
        <w:rFonts w:hint="default"/>
        <w:lang w:eastAsia="en-US" w:bidi="ar-SA"/>
      </w:rPr>
    </w:lvl>
    <w:lvl w:ilvl="5" w:tplc="3D0EC672">
      <w:numFmt w:val="bullet"/>
      <w:lvlText w:val="•"/>
      <w:lvlJc w:val="left"/>
      <w:pPr>
        <w:ind w:left="4269" w:hanging="207"/>
      </w:pPr>
      <w:rPr>
        <w:rFonts w:hint="default"/>
        <w:lang w:eastAsia="en-US" w:bidi="ar-SA"/>
      </w:rPr>
    </w:lvl>
    <w:lvl w:ilvl="6" w:tplc="84F08A78">
      <w:numFmt w:val="bullet"/>
      <w:lvlText w:val="•"/>
      <w:lvlJc w:val="left"/>
      <w:pPr>
        <w:ind w:left="4987" w:hanging="207"/>
      </w:pPr>
      <w:rPr>
        <w:rFonts w:hint="default"/>
        <w:lang w:eastAsia="en-US" w:bidi="ar-SA"/>
      </w:rPr>
    </w:lvl>
    <w:lvl w:ilvl="7" w:tplc="95E4F8BC">
      <w:numFmt w:val="bullet"/>
      <w:lvlText w:val="•"/>
      <w:lvlJc w:val="left"/>
      <w:pPr>
        <w:ind w:left="5705" w:hanging="207"/>
      </w:pPr>
      <w:rPr>
        <w:rFonts w:hint="default"/>
        <w:lang w:eastAsia="en-US" w:bidi="ar-SA"/>
      </w:rPr>
    </w:lvl>
    <w:lvl w:ilvl="8" w:tplc="FD568542">
      <w:numFmt w:val="bullet"/>
      <w:lvlText w:val="•"/>
      <w:lvlJc w:val="left"/>
      <w:pPr>
        <w:ind w:left="6423" w:hanging="207"/>
      </w:pPr>
      <w:rPr>
        <w:rFonts w:hint="default"/>
        <w:lang w:eastAsia="en-US" w:bidi="ar-SA"/>
      </w:rPr>
    </w:lvl>
  </w:abstractNum>
  <w:abstractNum w:abstractNumId="8" w15:restartNumberingAfterBreak="0">
    <w:nsid w:val="5CAF62E6"/>
    <w:multiLevelType w:val="multilevel"/>
    <w:tmpl w:val="AC469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8D3B66"/>
    <w:multiLevelType w:val="hybridMultilevel"/>
    <w:tmpl w:val="491C4B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E340D2A"/>
    <w:multiLevelType w:val="hybridMultilevel"/>
    <w:tmpl w:val="837E22B8"/>
    <w:lvl w:ilvl="0" w:tplc="33A0E95E">
      <w:start w:val="15"/>
      <w:numFmt w:val="bullet"/>
      <w:lvlText w:val="-"/>
      <w:lvlJc w:val="left"/>
      <w:pPr>
        <w:ind w:left="502" w:hanging="360"/>
      </w:pPr>
      <w:rPr>
        <w:rFonts w:ascii="Verdana" w:eastAsia="Arial" w:hAnsi="Verdana" w:cs="Arial" w:hint="default"/>
      </w:rPr>
    </w:lvl>
    <w:lvl w:ilvl="1" w:tplc="04060003" w:tentative="1">
      <w:start w:val="1"/>
      <w:numFmt w:val="bullet"/>
      <w:lvlText w:val="o"/>
      <w:lvlJc w:val="left"/>
      <w:pPr>
        <w:ind w:left="1222" w:hanging="360"/>
      </w:pPr>
      <w:rPr>
        <w:rFonts w:ascii="Courier New" w:hAnsi="Courier New" w:cs="Courier New" w:hint="default"/>
      </w:rPr>
    </w:lvl>
    <w:lvl w:ilvl="2" w:tplc="04060005" w:tentative="1">
      <w:start w:val="1"/>
      <w:numFmt w:val="bullet"/>
      <w:lvlText w:val=""/>
      <w:lvlJc w:val="left"/>
      <w:pPr>
        <w:ind w:left="1942" w:hanging="360"/>
      </w:pPr>
      <w:rPr>
        <w:rFonts w:ascii="Wingdings" w:hAnsi="Wingdings" w:hint="default"/>
      </w:rPr>
    </w:lvl>
    <w:lvl w:ilvl="3" w:tplc="04060001" w:tentative="1">
      <w:start w:val="1"/>
      <w:numFmt w:val="bullet"/>
      <w:lvlText w:val=""/>
      <w:lvlJc w:val="left"/>
      <w:pPr>
        <w:ind w:left="2662" w:hanging="360"/>
      </w:pPr>
      <w:rPr>
        <w:rFonts w:ascii="Symbol" w:hAnsi="Symbol" w:hint="default"/>
      </w:rPr>
    </w:lvl>
    <w:lvl w:ilvl="4" w:tplc="04060003" w:tentative="1">
      <w:start w:val="1"/>
      <w:numFmt w:val="bullet"/>
      <w:lvlText w:val="o"/>
      <w:lvlJc w:val="left"/>
      <w:pPr>
        <w:ind w:left="3382" w:hanging="360"/>
      </w:pPr>
      <w:rPr>
        <w:rFonts w:ascii="Courier New" w:hAnsi="Courier New" w:cs="Courier New" w:hint="default"/>
      </w:rPr>
    </w:lvl>
    <w:lvl w:ilvl="5" w:tplc="04060005" w:tentative="1">
      <w:start w:val="1"/>
      <w:numFmt w:val="bullet"/>
      <w:lvlText w:val=""/>
      <w:lvlJc w:val="left"/>
      <w:pPr>
        <w:ind w:left="4102" w:hanging="360"/>
      </w:pPr>
      <w:rPr>
        <w:rFonts w:ascii="Wingdings" w:hAnsi="Wingdings" w:hint="default"/>
      </w:rPr>
    </w:lvl>
    <w:lvl w:ilvl="6" w:tplc="04060001" w:tentative="1">
      <w:start w:val="1"/>
      <w:numFmt w:val="bullet"/>
      <w:lvlText w:val=""/>
      <w:lvlJc w:val="left"/>
      <w:pPr>
        <w:ind w:left="4822" w:hanging="360"/>
      </w:pPr>
      <w:rPr>
        <w:rFonts w:ascii="Symbol" w:hAnsi="Symbol" w:hint="default"/>
      </w:rPr>
    </w:lvl>
    <w:lvl w:ilvl="7" w:tplc="04060003" w:tentative="1">
      <w:start w:val="1"/>
      <w:numFmt w:val="bullet"/>
      <w:lvlText w:val="o"/>
      <w:lvlJc w:val="left"/>
      <w:pPr>
        <w:ind w:left="5542" w:hanging="360"/>
      </w:pPr>
      <w:rPr>
        <w:rFonts w:ascii="Courier New" w:hAnsi="Courier New" w:cs="Courier New" w:hint="default"/>
      </w:rPr>
    </w:lvl>
    <w:lvl w:ilvl="8" w:tplc="04060005" w:tentative="1">
      <w:start w:val="1"/>
      <w:numFmt w:val="bullet"/>
      <w:lvlText w:val=""/>
      <w:lvlJc w:val="left"/>
      <w:pPr>
        <w:ind w:left="6262" w:hanging="360"/>
      </w:pPr>
      <w:rPr>
        <w:rFonts w:ascii="Wingdings" w:hAnsi="Wingdings" w:hint="default"/>
      </w:rPr>
    </w:lvl>
  </w:abstractNum>
  <w:num w:numId="1" w16cid:durableId="1616715503">
    <w:abstractNumId w:val="7"/>
  </w:num>
  <w:num w:numId="2" w16cid:durableId="1985157471">
    <w:abstractNumId w:val="2"/>
  </w:num>
  <w:num w:numId="3" w16cid:durableId="1959985854">
    <w:abstractNumId w:val="9"/>
  </w:num>
  <w:num w:numId="4" w16cid:durableId="19671479">
    <w:abstractNumId w:val="1"/>
  </w:num>
  <w:num w:numId="5" w16cid:durableId="404381652">
    <w:abstractNumId w:val="6"/>
  </w:num>
  <w:num w:numId="6" w16cid:durableId="971326367">
    <w:abstractNumId w:val="0"/>
  </w:num>
  <w:num w:numId="7" w16cid:durableId="863784390">
    <w:abstractNumId w:val="5"/>
  </w:num>
  <w:num w:numId="8" w16cid:durableId="292759107">
    <w:abstractNumId w:val="4"/>
  </w:num>
  <w:num w:numId="9" w16cid:durableId="1486820590">
    <w:abstractNumId w:val="10"/>
  </w:num>
  <w:num w:numId="10" w16cid:durableId="886719878">
    <w:abstractNumId w:val="8"/>
  </w:num>
  <w:num w:numId="11" w16cid:durableId="875197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13"/>
    <w:rsid w:val="000370B7"/>
    <w:rsid w:val="000448C2"/>
    <w:rsid w:val="000542B6"/>
    <w:rsid w:val="000635D8"/>
    <w:rsid w:val="000754C9"/>
    <w:rsid w:val="000A502C"/>
    <w:rsid w:val="000A6600"/>
    <w:rsid w:val="000D7487"/>
    <w:rsid w:val="000D7560"/>
    <w:rsid w:val="000F2DB6"/>
    <w:rsid w:val="00123501"/>
    <w:rsid w:val="00136048"/>
    <w:rsid w:val="00144DC5"/>
    <w:rsid w:val="00160F0C"/>
    <w:rsid w:val="0017087B"/>
    <w:rsid w:val="00184CBB"/>
    <w:rsid w:val="00185F5B"/>
    <w:rsid w:val="00187269"/>
    <w:rsid w:val="00192090"/>
    <w:rsid w:val="00192B2F"/>
    <w:rsid w:val="001B5D09"/>
    <w:rsid w:val="001D2B84"/>
    <w:rsid w:val="001E4459"/>
    <w:rsid w:val="001E6319"/>
    <w:rsid w:val="001F3219"/>
    <w:rsid w:val="00250F55"/>
    <w:rsid w:val="00263E05"/>
    <w:rsid w:val="00276B22"/>
    <w:rsid w:val="00293967"/>
    <w:rsid w:val="002C161D"/>
    <w:rsid w:val="002E7D07"/>
    <w:rsid w:val="00300A32"/>
    <w:rsid w:val="00326207"/>
    <w:rsid w:val="00335B54"/>
    <w:rsid w:val="0034204F"/>
    <w:rsid w:val="003448B0"/>
    <w:rsid w:val="00356D7B"/>
    <w:rsid w:val="003601DC"/>
    <w:rsid w:val="003A6155"/>
    <w:rsid w:val="003C46FE"/>
    <w:rsid w:val="003D16CE"/>
    <w:rsid w:val="003E351B"/>
    <w:rsid w:val="003F331B"/>
    <w:rsid w:val="004209F8"/>
    <w:rsid w:val="004309E6"/>
    <w:rsid w:val="0044485B"/>
    <w:rsid w:val="004B08C7"/>
    <w:rsid w:val="004B1838"/>
    <w:rsid w:val="004C59E1"/>
    <w:rsid w:val="004D5B08"/>
    <w:rsid w:val="004E17F5"/>
    <w:rsid w:val="004E6120"/>
    <w:rsid w:val="005476D2"/>
    <w:rsid w:val="00560D0A"/>
    <w:rsid w:val="005658D2"/>
    <w:rsid w:val="0057054D"/>
    <w:rsid w:val="0057188F"/>
    <w:rsid w:val="005779A3"/>
    <w:rsid w:val="00591FC5"/>
    <w:rsid w:val="005A7D68"/>
    <w:rsid w:val="005C64A4"/>
    <w:rsid w:val="006023EF"/>
    <w:rsid w:val="00602B1D"/>
    <w:rsid w:val="0060573F"/>
    <w:rsid w:val="00624D5F"/>
    <w:rsid w:val="0068194A"/>
    <w:rsid w:val="006A487C"/>
    <w:rsid w:val="006A649E"/>
    <w:rsid w:val="006B0B8A"/>
    <w:rsid w:val="006C2631"/>
    <w:rsid w:val="006F714B"/>
    <w:rsid w:val="00713B33"/>
    <w:rsid w:val="00725657"/>
    <w:rsid w:val="007404A3"/>
    <w:rsid w:val="00756222"/>
    <w:rsid w:val="007849FB"/>
    <w:rsid w:val="0079261E"/>
    <w:rsid w:val="007E4B03"/>
    <w:rsid w:val="007E5AC8"/>
    <w:rsid w:val="00837E6F"/>
    <w:rsid w:val="008821E0"/>
    <w:rsid w:val="008C171F"/>
    <w:rsid w:val="008C7EBB"/>
    <w:rsid w:val="008D4FAD"/>
    <w:rsid w:val="008E54CD"/>
    <w:rsid w:val="008F1F24"/>
    <w:rsid w:val="00903C2E"/>
    <w:rsid w:val="00922062"/>
    <w:rsid w:val="00932D13"/>
    <w:rsid w:val="009B1FDF"/>
    <w:rsid w:val="009B4821"/>
    <w:rsid w:val="009C01B3"/>
    <w:rsid w:val="009C2214"/>
    <w:rsid w:val="009D6532"/>
    <w:rsid w:val="009E5D56"/>
    <w:rsid w:val="00A14964"/>
    <w:rsid w:val="00A31FEE"/>
    <w:rsid w:val="00A3612D"/>
    <w:rsid w:val="00A519EA"/>
    <w:rsid w:val="00A65431"/>
    <w:rsid w:val="00AB44E8"/>
    <w:rsid w:val="00AB5957"/>
    <w:rsid w:val="00B02506"/>
    <w:rsid w:val="00B40839"/>
    <w:rsid w:val="00B53CBB"/>
    <w:rsid w:val="00B55244"/>
    <w:rsid w:val="00BB6DF9"/>
    <w:rsid w:val="00BE4FFA"/>
    <w:rsid w:val="00C00A4D"/>
    <w:rsid w:val="00C472DD"/>
    <w:rsid w:val="00C5660A"/>
    <w:rsid w:val="00C643D7"/>
    <w:rsid w:val="00C97AC4"/>
    <w:rsid w:val="00CA7F46"/>
    <w:rsid w:val="00CC6F12"/>
    <w:rsid w:val="00CE0038"/>
    <w:rsid w:val="00D3460B"/>
    <w:rsid w:val="00D63AE9"/>
    <w:rsid w:val="00D659E0"/>
    <w:rsid w:val="00D70C00"/>
    <w:rsid w:val="00D7299D"/>
    <w:rsid w:val="00D80165"/>
    <w:rsid w:val="00D85E8E"/>
    <w:rsid w:val="00DC014F"/>
    <w:rsid w:val="00DC182B"/>
    <w:rsid w:val="00DD6C9C"/>
    <w:rsid w:val="00DE5406"/>
    <w:rsid w:val="00E117A2"/>
    <w:rsid w:val="00E239FC"/>
    <w:rsid w:val="00E343FF"/>
    <w:rsid w:val="00E34DC4"/>
    <w:rsid w:val="00E4012D"/>
    <w:rsid w:val="00E84ED6"/>
    <w:rsid w:val="00E87007"/>
    <w:rsid w:val="00EA6492"/>
    <w:rsid w:val="00ED7712"/>
    <w:rsid w:val="00EE06B8"/>
    <w:rsid w:val="00F51255"/>
    <w:rsid w:val="00F87442"/>
    <w:rsid w:val="00FC331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A37A6"/>
  <w15:docId w15:val="{6CAFBFD1-44F1-4FC6-B24E-B359CC7F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8B0"/>
    <w:rPr>
      <w:rFonts w:ascii="Verdana" w:eastAsia="Arial" w:hAnsi="Verdana" w:cs="Arial"/>
      <w:sz w:val="20"/>
      <w:lang w:val="da-DK"/>
    </w:rPr>
  </w:style>
  <w:style w:type="paragraph" w:styleId="Overskrift1">
    <w:name w:val="heading 1"/>
    <w:basedOn w:val="Normal"/>
    <w:next w:val="Normal"/>
    <w:link w:val="Overskrift1Tegn"/>
    <w:uiPriority w:val="9"/>
    <w:qFormat/>
    <w:rsid w:val="003448B0"/>
    <w:pPr>
      <w:keepNext/>
      <w:keepLines/>
      <w:spacing w:before="240"/>
      <w:outlineLvl w:val="0"/>
    </w:pPr>
    <w:rPr>
      <w:rFonts w:eastAsiaTheme="majorEastAsia" w:cstheme="majorBidi"/>
      <w:sz w:val="32"/>
      <w:szCs w:val="32"/>
    </w:rPr>
  </w:style>
  <w:style w:type="paragraph" w:styleId="Overskrift2">
    <w:name w:val="heading 2"/>
    <w:basedOn w:val="Normal"/>
    <w:next w:val="Normal"/>
    <w:link w:val="Overskrift2Tegn"/>
    <w:uiPriority w:val="9"/>
    <w:unhideWhenUsed/>
    <w:qFormat/>
    <w:rsid w:val="00560D0A"/>
    <w:pPr>
      <w:keepNext/>
      <w:keepLines/>
      <w:spacing w:before="40"/>
      <w:outlineLvl w:val="1"/>
    </w:pPr>
    <w:rPr>
      <w:rFonts w:asciiTheme="majorHAnsi" w:eastAsiaTheme="majorEastAsia" w:hAnsiTheme="majorHAnsi" w:cstheme="majorBidi"/>
      <w:sz w:val="26"/>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pPr>
      <w:spacing w:before="8"/>
    </w:pPr>
    <w:rPr>
      <w:b/>
      <w:bCs/>
      <w:sz w:val="56"/>
      <w:szCs w:val="56"/>
    </w:rPr>
  </w:style>
  <w:style w:type="paragraph" w:styleId="Listeafsnit">
    <w:name w:val="List Paragraph"/>
    <w:basedOn w:val="Normal"/>
    <w:uiPriority w:val="34"/>
    <w:qFormat/>
  </w:style>
  <w:style w:type="paragraph" w:customStyle="1" w:styleId="TableParagraph">
    <w:name w:val="Table Paragraph"/>
    <w:basedOn w:val="Normal"/>
    <w:uiPriority w:val="1"/>
    <w:qFormat/>
    <w:pPr>
      <w:ind w:left="107"/>
    </w:pPr>
  </w:style>
  <w:style w:type="paragraph" w:styleId="Sidehoved">
    <w:name w:val="header"/>
    <w:basedOn w:val="Normal"/>
    <w:link w:val="SidehovedTegn"/>
    <w:uiPriority w:val="99"/>
    <w:unhideWhenUsed/>
    <w:rsid w:val="00A3612D"/>
    <w:pPr>
      <w:tabs>
        <w:tab w:val="center" w:pos="4819"/>
        <w:tab w:val="right" w:pos="9638"/>
      </w:tabs>
    </w:pPr>
  </w:style>
  <w:style w:type="character" w:customStyle="1" w:styleId="SidehovedTegn">
    <w:name w:val="Sidehoved Tegn"/>
    <w:basedOn w:val="Standardskrifttypeiafsnit"/>
    <w:link w:val="Sidehoved"/>
    <w:uiPriority w:val="99"/>
    <w:rsid w:val="00A3612D"/>
    <w:rPr>
      <w:rFonts w:ascii="Arial" w:eastAsia="Arial" w:hAnsi="Arial" w:cs="Arial"/>
    </w:rPr>
  </w:style>
  <w:style w:type="paragraph" w:styleId="Sidefod">
    <w:name w:val="footer"/>
    <w:basedOn w:val="Normal"/>
    <w:link w:val="SidefodTegn"/>
    <w:uiPriority w:val="99"/>
    <w:unhideWhenUsed/>
    <w:rsid w:val="00A3612D"/>
    <w:pPr>
      <w:tabs>
        <w:tab w:val="center" w:pos="4819"/>
        <w:tab w:val="right" w:pos="9638"/>
      </w:tabs>
    </w:pPr>
  </w:style>
  <w:style w:type="character" w:customStyle="1" w:styleId="SidefodTegn">
    <w:name w:val="Sidefod Tegn"/>
    <w:basedOn w:val="Standardskrifttypeiafsnit"/>
    <w:link w:val="Sidefod"/>
    <w:uiPriority w:val="99"/>
    <w:rsid w:val="00A3612D"/>
    <w:rPr>
      <w:rFonts w:ascii="Arial" w:eastAsia="Arial" w:hAnsi="Arial" w:cs="Arial"/>
    </w:rPr>
  </w:style>
  <w:style w:type="paragraph" w:styleId="Indholdsfortegnelse1">
    <w:name w:val="toc 1"/>
    <w:basedOn w:val="Overskrift1"/>
    <w:next w:val="Normal"/>
    <w:autoRedefine/>
    <w:uiPriority w:val="39"/>
    <w:unhideWhenUsed/>
    <w:rsid w:val="009E5D56"/>
    <w:pPr>
      <w:spacing w:after="100"/>
    </w:pPr>
    <w:rPr>
      <w:rFonts w:ascii="Arial" w:hAnsi="Arial"/>
      <w:sz w:val="22"/>
    </w:rPr>
  </w:style>
  <w:style w:type="character" w:customStyle="1" w:styleId="Overskrift2Tegn">
    <w:name w:val="Overskrift 2 Tegn"/>
    <w:basedOn w:val="Standardskrifttypeiafsnit"/>
    <w:link w:val="Overskrift2"/>
    <w:uiPriority w:val="9"/>
    <w:rsid w:val="00560D0A"/>
    <w:rPr>
      <w:rFonts w:asciiTheme="majorHAnsi" w:eastAsiaTheme="majorEastAsia" w:hAnsiTheme="majorHAnsi" w:cstheme="majorBidi"/>
      <w:sz w:val="26"/>
      <w:szCs w:val="26"/>
      <w:lang w:val="da-DK"/>
    </w:rPr>
  </w:style>
  <w:style w:type="character" w:customStyle="1" w:styleId="Overskrift1Tegn">
    <w:name w:val="Overskrift 1 Tegn"/>
    <w:basedOn w:val="Standardskrifttypeiafsnit"/>
    <w:link w:val="Overskrift1"/>
    <w:uiPriority w:val="9"/>
    <w:rsid w:val="003448B0"/>
    <w:rPr>
      <w:rFonts w:ascii="Verdana" w:eastAsiaTheme="majorEastAsia" w:hAnsi="Verdana" w:cstheme="majorBidi"/>
      <w:sz w:val="32"/>
      <w:szCs w:val="32"/>
      <w:lang w:val="da-DK"/>
    </w:rPr>
  </w:style>
  <w:style w:type="paragraph" w:styleId="Overskrift">
    <w:name w:val="TOC Heading"/>
    <w:basedOn w:val="Overskrift1"/>
    <w:next w:val="Normal"/>
    <w:uiPriority w:val="39"/>
    <w:unhideWhenUsed/>
    <w:qFormat/>
    <w:rsid w:val="009E5D56"/>
    <w:pPr>
      <w:widowControl/>
      <w:autoSpaceDE/>
      <w:autoSpaceDN/>
      <w:spacing w:line="259" w:lineRule="auto"/>
      <w:outlineLvl w:val="9"/>
    </w:pPr>
    <w:rPr>
      <w:lang w:eastAsia="da-DK"/>
    </w:rPr>
  </w:style>
  <w:style w:type="character" w:styleId="Hyperlink">
    <w:name w:val="Hyperlink"/>
    <w:basedOn w:val="Standardskrifttypeiafsnit"/>
    <w:uiPriority w:val="99"/>
    <w:unhideWhenUsed/>
    <w:rsid w:val="009E5D56"/>
    <w:rPr>
      <w:color w:val="0000FF" w:themeColor="hyperlink"/>
      <w:u w:val="single"/>
    </w:rPr>
  </w:style>
  <w:style w:type="paragraph" w:styleId="Indholdsfortegnelse2">
    <w:name w:val="toc 2"/>
    <w:basedOn w:val="Normal"/>
    <w:next w:val="Normal"/>
    <w:autoRedefine/>
    <w:uiPriority w:val="39"/>
    <w:unhideWhenUsed/>
    <w:rsid w:val="00560D0A"/>
    <w:pPr>
      <w:spacing w:after="100"/>
      <w:ind w:left="220"/>
    </w:pPr>
  </w:style>
  <w:style w:type="paragraph" w:styleId="NormalWeb">
    <w:name w:val="Normal (Web)"/>
    <w:basedOn w:val="Normal"/>
    <w:uiPriority w:val="99"/>
    <w:semiHidden/>
    <w:unhideWhenUsed/>
    <w:rsid w:val="00326207"/>
    <w:pPr>
      <w:widowControl/>
      <w:autoSpaceDE/>
      <w:autoSpaceDN/>
      <w:spacing w:before="100" w:beforeAutospacing="1" w:after="100" w:afterAutospacing="1"/>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02507">
      <w:bodyDiv w:val="1"/>
      <w:marLeft w:val="0"/>
      <w:marRight w:val="0"/>
      <w:marTop w:val="0"/>
      <w:marBottom w:val="0"/>
      <w:divBdr>
        <w:top w:val="none" w:sz="0" w:space="0" w:color="auto"/>
        <w:left w:val="none" w:sz="0" w:space="0" w:color="auto"/>
        <w:bottom w:val="none" w:sz="0" w:space="0" w:color="auto"/>
        <w:right w:val="none" w:sz="0" w:space="0" w:color="auto"/>
      </w:divBdr>
    </w:div>
    <w:div w:id="159859451">
      <w:bodyDiv w:val="1"/>
      <w:marLeft w:val="0"/>
      <w:marRight w:val="0"/>
      <w:marTop w:val="0"/>
      <w:marBottom w:val="0"/>
      <w:divBdr>
        <w:top w:val="none" w:sz="0" w:space="0" w:color="auto"/>
        <w:left w:val="none" w:sz="0" w:space="0" w:color="auto"/>
        <w:bottom w:val="none" w:sz="0" w:space="0" w:color="auto"/>
        <w:right w:val="none" w:sz="0" w:space="0" w:color="auto"/>
      </w:divBdr>
    </w:div>
    <w:div w:id="167062192">
      <w:bodyDiv w:val="1"/>
      <w:marLeft w:val="0"/>
      <w:marRight w:val="0"/>
      <w:marTop w:val="0"/>
      <w:marBottom w:val="0"/>
      <w:divBdr>
        <w:top w:val="none" w:sz="0" w:space="0" w:color="auto"/>
        <w:left w:val="none" w:sz="0" w:space="0" w:color="auto"/>
        <w:bottom w:val="none" w:sz="0" w:space="0" w:color="auto"/>
        <w:right w:val="none" w:sz="0" w:space="0" w:color="auto"/>
      </w:divBdr>
    </w:div>
    <w:div w:id="509637594">
      <w:bodyDiv w:val="1"/>
      <w:marLeft w:val="0"/>
      <w:marRight w:val="0"/>
      <w:marTop w:val="0"/>
      <w:marBottom w:val="0"/>
      <w:divBdr>
        <w:top w:val="none" w:sz="0" w:space="0" w:color="auto"/>
        <w:left w:val="none" w:sz="0" w:space="0" w:color="auto"/>
        <w:bottom w:val="none" w:sz="0" w:space="0" w:color="auto"/>
        <w:right w:val="none" w:sz="0" w:space="0" w:color="auto"/>
      </w:divBdr>
    </w:div>
    <w:div w:id="552620588">
      <w:bodyDiv w:val="1"/>
      <w:marLeft w:val="0"/>
      <w:marRight w:val="0"/>
      <w:marTop w:val="0"/>
      <w:marBottom w:val="0"/>
      <w:divBdr>
        <w:top w:val="none" w:sz="0" w:space="0" w:color="auto"/>
        <w:left w:val="none" w:sz="0" w:space="0" w:color="auto"/>
        <w:bottom w:val="none" w:sz="0" w:space="0" w:color="auto"/>
        <w:right w:val="none" w:sz="0" w:space="0" w:color="auto"/>
      </w:divBdr>
    </w:div>
    <w:div w:id="656225260">
      <w:bodyDiv w:val="1"/>
      <w:marLeft w:val="0"/>
      <w:marRight w:val="0"/>
      <w:marTop w:val="0"/>
      <w:marBottom w:val="0"/>
      <w:divBdr>
        <w:top w:val="none" w:sz="0" w:space="0" w:color="auto"/>
        <w:left w:val="none" w:sz="0" w:space="0" w:color="auto"/>
        <w:bottom w:val="none" w:sz="0" w:space="0" w:color="auto"/>
        <w:right w:val="none" w:sz="0" w:space="0" w:color="auto"/>
      </w:divBdr>
    </w:div>
    <w:div w:id="773750678">
      <w:bodyDiv w:val="1"/>
      <w:marLeft w:val="0"/>
      <w:marRight w:val="0"/>
      <w:marTop w:val="0"/>
      <w:marBottom w:val="0"/>
      <w:divBdr>
        <w:top w:val="none" w:sz="0" w:space="0" w:color="auto"/>
        <w:left w:val="none" w:sz="0" w:space="0" w:color="auto"/>
        <w:bottom w:val="none" w:sz="0" w:space="0" w:color="auto"/>
        <w:right w:val="none" w:sz="0" w:space="0" w:color="auto"/>
      </w:divBdr>
    </w:div>
    <w:div w:id="1067460993">
      <w:bodyDiv w:val="1"/>
      <w:marLeft w:val="0"/>
      <w:marRight w:val="0"/>
      <w:marTop w:val="0"/>
      <w:marBottom w:val="0"/>
      <w:divBdr>
        <w:top w:val="none" w:sz="0" w:space="0" w:color="auto"/>
        <w:left w:val="none" w:sz="0" w:space="0" w:color="auto"/>
        <w:bottom w:val="none" w:sz="0" w:space="0" w:color="auto"/>
        <w:right w:val="none" w:sz="0" w:space="0" w:color="auto"/>
      </w:divBdr>
    </w:div>
    <w:div w:id="1387876816">
      <w:bodyDiv w:val="1"/>
      <w:marLeft w:val="0"/>
      <w:marRight w:val="0"/>
      <w:marTop w:val="0"/>
      <w:marBottom w:val="0"/>
      <w:divBdr>
        <w:top w:val="none" w:sz="0" w:space="0" w:color="auto"/>
        <w:left w:val="none" w:sz="0" w:space="0" w:color="auto"/>
        <w:bottom w:val="none" w:sz="0" w:space="0" w:color="auto"/>
        <w:right w:val="none" w:sz="0" w:space="0" w:color="auto"/>
      </w:divBdr>
    </w:div>
    <w:div w:id="1415056331">
      <w:bodyDiv w:val="1"/>
      <w:marLeft w:val="0"/>
      <w:marRight w:val="0"/>
      <w:marTop w:val="0"/>
      <w:marBottom w:val="0"/>
      <w:divBdr>
        <w:top w:val="none" w:sz="0" w:space="0" w:color="auto"/>
        <w:left w:val="none" w:sz="0" w:space="0" w:color="auto"/>
        <w:bottom w:val="none" w:sz="0" w:space="0" w:color="auto"/>
        <w:right w:val="none" w:sz="0" w:space="0" w:color="auto"/>
      </w:divBdr>
    </w:div>
    <w:div w:id="1465662024">
      <w:bodyDiv w:val="1"/>
      <w:marLeft w:val="0"/>
      <w:marRight w:val="0"/>
      <w:marTop w:val="0"/>
      <w:marBottom w:val="0"/>
      <w:divBdr>
        <w:top w:val="none" w:sz="0" w:space="0" w:color="auto"/>
        <w:left w:val="none" w:sz="0" w:space="0" w:color="auto"/>
        <w:bottom w:val="none" w:sz="0" w:space="0" w:color="auto"/>
        <w:right w:val="none" w:sz="0" w:space="0" w:color="auto"/>
      </w:divBdr>
    </w:div>
    <w:div w:id="1491797256">
      <w:bodyDiv w:val="1"/>
      <w:marLeft w:val="0"/>
      <w:marRight w:val="0"/>
      <w:marTop w:val="0"/>
      <w:marBottom w:val="0"/>
      <w:divBdr>
        <w:top w:val="none" w:sz="0" w:space="0" w:color="auto"/>
        <w:left w:val="none" w:sz="0" w:space="0" w:color="auto"/>
        <w:bottom w:val="none" w:sz="0" w:space="0" w:color="auto"/>
        <w:right w:val="none" w:sz="0" w:space="0" w:color="auto"/>
      </w:divBdr>
    </w:div>
    <w:div w:id="1524436537">
      <w:bodyDiv w:val="1"/>
      <w:marLeft w:val="0"/>
      <w:marRight w:val="0"/>
      <w:marTop w:val="0"/>
      <w:marBottom w:val="0"/>
      <w:divBdr>
        <w:top w:val="none" w:sz="0" w:space="0" w:color="auto"/>
        <w:left w:val="none" w:sz="0" w:space="0" w:color="auto"/>
        <w:bottom w:val="none" w:sz="0" w:space="0" w:color="auto"/>
        <w:right w:val="none" w:sz="0" w:space="0" w:color="auto"/>
      </w:divBdr>
    </w:div>
    <w:div w:id="1810438916">
      <w:bodyDiv w:val="1"/>
      <w:marLeft w:val="0"/>
      <w:marRight w:val="0"/>
      <w:marTop w:val="0"/>
      <w:marBottom w:val="0"/>
      <w:divBdr>
        <w:top w:val="none" w:sz="0" w:space="0" w:color="auto"/>
        <w:left w:val="none" w:sz="0" w:space="0" w:color="auto"/>
        <w:bottom w:val="none" w:sz="0" w:space="0" w:color="auto"/>
        <w:right w:val="none" w:sz="0" w:space="0" w:color="auto"/>
      </w:divBdr>
    </w:div>
    <w:div w:id="1831095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sv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936F8-8DFE-4DAD-8DC0-D150DD58F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26</Pages>
  <Words>7641</Words>
  <Characters>48675</Characters>
  <Application>Microsoft Office Word</Application>
  <DocSecurity>0</DocSecurity>
  <Lines>973</Lines>
  <Paragraphs>703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Sille Larsen Nielsen</dc:creator>
  <cp:keywords/>
  <dc:description/>
  <cp:lastModifiedBy>Lisbeth Roses</cp:lastModifiedBy>
  <cp:revision>7</cp:revision>
  <cp:lastPrinted>2024-09-18T09:34:00Z</cp:lastPrinted>
  <dcterms:created xsi:type="dcterms:W3CDTF">2026-01-20T09:01:00Z</dcterms:created>
  <dcterms:modified xsi:type="dcterms:W3CDTF">2026-01-20T10:14:00Z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2023-12-20T00:00:00Z</vt:filetime>
  </property>
  <property fmtid="{D5CDD505-2E9C-101B-9397-08002B2CF9AE}" pid="3" name="Creator">
    <vt:lpwstr>Microsoft® Word 2019</vt:lpwstr>
  </property>
  <property fmtid="{D5CDD505-2E9C-101B-9397-08002B2CF9AE}" pid="4" name="LastSaved">
    <vt:filetime>2024-08-12T00:00:00Z</vt:filetime>
  </property>
  <property fmtid="{D5CDD505-2E9C-101B-9397-08002B2CF9AE}" pid="5" name="Producer">
    <vt:lpwstr>Microsoft® Word 2019</vt:lpwstr>
  </property>
  <property fmtid="{D5CDD505-2E9C-101B-9397-08002B2CF9AE}" pid="6" name="sipTrackRevision">
    <vt:lpwstr>false</vt:lpwstr>
  </property>
</Properties>
</file>